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8E" w:rsidRDefault="008D5C8E" w:rsidP="008D5C8E">
      <w:pPr>
        <w:pStyle w:val="1"/>
      </w:pPr>
      <w:r>
        <w:t>Примерная программа профессиональной подготовки водителей транспортных средств категории "В"</w:t>
      </w:r>
    </w:p>
    <w:p w:rsidR="008D5C8E" w:rsidRDefault="008D5C8E" w:rsidP="008D5C8E"/>
    <w:p w:rsidR="008D5C8E" w:rsidRDefault="008D5C8E" w:rsidP="008D5C8E">
      <w:pPr>
        <w:pStyle w:val="1"/>
      </w:pPr>
      <w:bookmarkStart w:id="0" w:name="sub_2100"/>
      <w:r>
        <w:t>I. Пояснительная записка</w:t>
      </w:r>
    </w:p>
    <w:bookmarkEnd w:id="0"/>
    <w:p w:rsidR="008D5C8E" w:rsidRDefault="008D5C8E" w:rsidP="008D5C8E"/>
    <w:p w:rsidR="008D5C8E" w:rsidRDefault="008D5C8E" w:rsidP="008D5C8E">
      <w:proofErr w:type="gramStart"/>
      <w:r>
        <w:t xml:space="preserve">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5" w:history="1">
        <w:r>
          <w:rPr>
            <w:rStyle w:val="a4"/>
          </w:rPr>
          <w:t>Федерального закона</w:t>
        </w:r>
      </w:hyperlink>
      <w:r>
        <w:t xml:space="preserve"> от 10 декабря 1995 г. N 196-ФЗ "О безопасности дорожного движения" (Собрание законодательства Российской Федерации, 1995, N 50, ст. 4873;</w:t>
      </w:r>
      <w:proofErr w:type="gramEnd"/>
      <w:r>
        <w:t xml:space="preserve"> </w:t>
      </w:r>
      <w:proofErr w:type="gramStart"/>
      <w:r>
        <w:t xml:space="preserve">2021, N 49, ст. 8153) (далее - Федеральный закон N 196-ФЗ), </w:t>
      </w:r>
      <w:hyperlink r:id="rId6" w:history="1">
        <w:r>
          <w:rPr>
            <w:rStyle w:val="a4"/>
          </w:rPr>
          <w:t>пунктом 3 части 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Pr>
            <w:rStyle w:val="a4"/>
          </w:rPr>
          <w:t>пунктом 2</w:t>
        </w:r>
      </w:hyperlink>
      <w: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t xml:space="preserve"> </w:t>
      </w:r>
      <w:hyperlink r:id="rId8" w:history="1">
        <w:r>
          <w:rPr>
            <w:rStyle w:val="a4"/>
          </w:rPr>
          <w:t>постановлением</w:t>
        </w:r>
      </w:hyperlink>
      <w:r>
        <w:t xml:space="preserve"> Правительства Российской Федерации от 1 ноября 2013 г. N 980 (Собрание законодательства Российской Федерации, 2013, N 45, ст. 5816; </w:t>
      </w:r>
      <w:proofErr w:type="gramStart"/>
      <w:r>
        <w:t xml:space="preserve">2018, N 52, ст. 8305), </w:t>
      </w:r>
      <w:hyperlink r:id="rId9" w:history="1">
        <w:r>
          <w:rPr>
            <w:rStyle w:val="a4"/>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w:t>
      </w:r>
      <w:hyperlink r:id="rId10" w:history="1">
        <w:r>
          <w:rPr>
            <w:rStyle w:val="a4"/>
          </w:rPr>
          <w:t>приказом</w:t>
        </w:r>
      </w:hyperlink>
      <w:r>
        <w:t xml:space="preserve">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1" w:history="1">
        <w:r>
          <w:rPr>
            <w:rStyle w:val="a4"/>
          </w:rPr>
          <w:t>профессиональными и квалификационными требованиями</w:t>
        </w:r>
      </w:hyperlink>
      <w: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t xml:space="preserve"> пункта 2 статьи 20 Федерального закона "О безопасности дорожного движения", утвержденными </w:t>
      </w:r>
      <w:hyperlink r:id="rId12" w:history="1">
        <w:r>
          <w:rPr>
            <w:rStyle w:val="a4"/>
          </w:rPr>
          <w:t>приказом</w:t>
        </w:r>
      </w:hyperlink>
      <w:r>
        <w:t xml:space="preserve">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8D5C8E" w:rsidRDefault="008D5C8E" w:rsidP="008D5C8E">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8D5C8E" w:rsidRDefault="008D5C8E" w:rsidP="008D5C8E">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D5C8E" w:rsidRDefault="008D5C8E" w:rsidP="008D5C8E">
      <w:r>
        <w:t>Базовый ци</w:t>
      </w:r>
      <w:proofErr w:type="gramStart"/>
      <w:r>
        <w:t>кл вкл</w:t>
      </w:r>
      <w:proofErr w:type="gramEnd"/>
      <w:r>
        <w:t>ючает учебные предметы:</w:t>
      </w:r>
    </w:p>
    <w:p w:rsidR="008D5C8E" w:rsidRDefault="008D5C8E" w:rsidP="008D5C8E">
      <w:r>
        <w:t>"Основы законодательства Российской Федерации в сфере дорожного движения";</w:t>
      </w:r>
    </w:p>
    <w:p w:rsidR="008D5C8E" w:rsidRDefault="008D5C8E" w:rsidP="008D5C8E">
      <w:r>
        <w:t>"Психофизиологические основы деятельности водителя";</w:t>
      </w:r>
    </w:p>
    <w:p w:rsidR="008D5C8E" w:rsidRDefault="008D5C8E" w:rsidP="008D5C8E">
      <w:r>
        <w:t>"Основы управления транспортными средствами";</w:t>
      </w:r>
    </w:p>
    <w:p w:rsidR="008D5C8E" w:rsidRDefault="008D5C8E" w:rsidP="008D5C8E">
      <w:r>
        <w:t>"Первая помощь при дорожно-транспортном происшествии".</w:t>
      </w:r>
    </w:p>
    <w:p w:rsidR="008D5C8E" w:rsidRDefault="008D5C8E" w:rsidP="008D5C8E">
      <w:r>
        <w:t>Специальный ци</w:t>
      </w:r>
      <w:proofErr w:type="gramStart"/>
      <w:r>
        <w:t>кл вкл</w:t>
      </w:r>
      <w:proofErr w:type="gramEnd"/>
      <w:r>
        <w:t>ючает учебные предметы:</w:t>
      </w:r>
    </w:p>
    <w:p w:rsidR="008D5C8E" w:rsidRDefault="008D5C8E" w:rsidP="008D5C8E">
      <w:r>
        <w:t>"Устройство и техническое обслуживание транспортных средств категории "В" как объектов управления";</w:t>
      </w:r>
    </w:p>
    <w:p w:rsidR="008D5C8E" w:rsidRDefault="008D5C8E" w:rsidP="008D5C8E">
      <w:r>
        <w:t>"Основы управления транспортными средствами категории "В";</w:t>
      </w:r>
    </w:p>
    <w:p w:rsidR="008D5C8E" w:rsidRDefault="008D5C8E" w:rsidP="008D5C8E">
      <w:r>
        <w:t>"Вождение транспортных средств категории "В" (с механической трансмиссией/с автоматической трансмиссией)".</w:t>
      </w:r>
    </w:p>
    <w:p w:rsidR="008D5C8E" w:rsidRDefault="008D5C8E" w:rsidP="008D5C8E">
      <w:r>
        <w:t>Профессиональный ци</w:t>
      </w:r>
      <w:proofErr w:type="gramStart"/>
      <w:r>
        <w:t>кл вкл</w:t>
      </w:r>
      <w:proofErr w:type="gramEnd"/>
      <w:r>
        <w:t>ючает учебные предметы:</w:t>
      </w:r>
    </w:p>
    <w:p w:rsidR="008D5C8E" w:rsidRDefault="008D5C8E" w:rsidP="008D5C8E">
      <w:r>
        <w:t>"Организация и выполнение грузовых перевозок автомобильным транспортом";</w:t>
      </w:r>
    </w:p>
    <w:p w:rsidR="008D5C8E" w:rsidRDefault="008D5C8E" w:rsidP="008D5C8E">
      <w:r>
        <w:t xml:space="preserve">"Организация и выполнение пассажирских перевозок автомобильным </w:t>
      </w:r>
      <w:r>
        <w:lastRenderedPageBreak/>
        <w:t>транспортом".</w:t>
      </w:r>
    </w:p>
    <w:p w:rsidR="008D5C8E" w:rsidRDefault="008D5C8E" w:rsidP="008D5C8E">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D5C8E" w:rsidRDefault="008D5C8E" w:rsidP="008D5C8E">
      <w:proofErr w:type="gramStart"/>
      <w: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разработанной и утвержденной организацией, осуществляющей образовательную деятельность, в соответствии с </w:t>
      </w:r>
      <w:hyperlink r:id="rId13" w:history="1">
        <w:r>
          <w:rPr>
            <w:rStyle w:val="a4"/>
          </w:rPr>
          <w:t>частями 3</w:t>
        </w:r>
      </w:hyperlink>
      <w:r>
        <w:t xml:space="preserve"> и </w:t>
      </w:r>
      <w:hyperlink r:id="rId14" w:history="1">
        <w:r>
          <w:rPr>
            <w:rStyle w:val="a4"/>
          </w:rPr>
          <w:t>5 статьи 12</w:t>
        </w:r>
      </w:hyperlink>
      <w: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w:t>
      </w:r>
      <w:proofErr w:type="gramEnd"/>
      <w:r>
        <w:t xml:space="preserve"> внутренних дел Российской Федерации согласно </w:t>
      </w:r>
      <w:hyperlink r:id="rId15" w:history="1">
        <w:r>
          <w:rPr>
            <w:rStyle w:val="a4"/>
          </w:rPr>
          <w:t>подпункту "в" пункта 5</w:t>
        </w:r>
      </w:hyperlink>
      <w:r>
        <w:t xml:space="preserve"> Положения о лицензировании образовательной деятельности, утвержденного </w:t>
      </w:r>
      <w:hyperlink r:id="rId16" w:history="1">
        <w:r>
          <w:rPr>
            <w:rStyle w:val="a4"/>
          </w:rPr>
          <w:t>постановлением</w:t>
        </w:r>
      </w:hyperlink>
      <w:r>
        <w:t xml:space="preserve">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8D5C8E" w:rsidRDefault="008D5C8E" w:rsidP="008D5C8E">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D5C8E" w:rsidRDefault="008D5C8E" w:rsidP="008D5C8E">
      <w: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D5C8E" w:rsidRDefault="008D5C8E" w:rsidP="008D5C8E">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D5C8E" w:rsidRDefault="008D5C8E" w:rsidP="008D5C8E">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D5C8E" w:rsidRDefault="008D5C8E" w:rsidP="008D5C8E">
      <w:r>
        <w:t>Примерная программа может быть использована для разработки рабочей программы профессиональной подготовки лиц, не достигших 18 лет.</w:t>
      </w:r>
    </w:p>
    <w:p w:rsidR="008D5C8E" w:rsidRDefault="008D5C8E" w:rsidP="008D5C8E"/>
    <w:p w:rsidR="008D5C8E" w:rsidRDefault="008D5C8E" w:rsidP="008D5C8E">
      <w:pPr>
        <w:pStyle w:val="1"/>
      </w:pPr>
      <w:bookmarkStart w:id="1" w:name="sub_2200"/>
      <w:r>
        <w:t>II. Примерный учебный план</w:t>
      </w:r>
    </w:p>
    <w:bookmarkEnd w:id="1"/>
    <w:p w:rsidR="008D5C8E" w:rsidRDefault="008D5C8E" w:rsidP="008D5C8E"/>
    <w:p w:rsidR="008D5C8E" w:rsidRDefault="008D5C8E" w:rsidP="008D5C8E">
      <w:pPr>
        <w:ind w:firstLine="698"/>
        <w:jc w:val="right"/>
      </w:pPr>
      <w:bookmarkStart w:id="2" w:name="sub_210"/>
      <w:r>
        <w:rPr>
          <w:rStyle w:val="a3"/>
        </w:rPr>
        <w:t>Таблица 1</w:t>
      </w:r>
    </w:p>
    <w:bookmarkEnd w:id="2"/>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63"/>
        <w:gridCol w:w="1181"/>
        <w:gridCol w:w="1829"/>
        <w:gridCol w:w="1790"/>
      </w:tblGrid>
      <w:tr w:rsidR="008D5C8E" w:rsidTr="00A864E9">
        <w:tc>
          <w:tcPr>
            <w:tcW w:w="5163"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Учебные предметы</w:t>
            </w:r>
          </w:p>
        </w:tc>
        <w:tc>
          <w:tcPr>
            <w:tcW w:w="4800"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163" w:type="dxa"/>
            <w:vMerge/>
            <w:tcBorders>
              <w:top w:val="single" w:sz="4" w:space="0" w:color="auto"/>
              <w:bottom w:val="single" w:sz="4" w:space="0" w:color="auto"/>
              <w:right w:val="single" w:sz="4" w:space="0" w:color="auto"/>
            </w:tcBorders>
          </w:tcPr>
          <w:p w:rsidR="008D5C8E" w:rsidRDefault="008D5C8E" w:rsidP="00A864E9">
            <w:pPr>
              <w:pStyle w:val="a7"/>
            </w:pPr>
          </w:p>
        </w:tc>
        <w:tc>
          <w:tcPr>
            <w:tcW w:w="1181"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3619"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5163" w:type="dxa"/>
            <w:vMerge/>
            <w:tcBorders>
              <w:top w:val="single" w:sz="4" w:space="0" w:color="auto"/>
              <w:bottom w:val="single" w:sz="4" w:space="0" w:color="auto"/>
              <w:right w:val="single" w:sz="4" w:space="0" w:color="auto"/>
            </w:tcBorders>
          </w:tcPr>
          <w:p w:rsidR="008D5C8E" w:rsidRDefault="008D5C8E" w:rsidP="00A864E9">
            <w:pPr>
              <w:pStyle w:val="a7"/>
            </w:pPr>
          </w:p>
        </w:tc>
        <w:tc>
          <w:tcPr>
            <w:tcW w:w="1181"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9963" w:type="dxa"/>
            <w:gridSpan w:val="4"/>
            <w:tcBorders>
              <w:top w:val="single" w:sz="4" w:space="0" w:color="auto"/>
              <w:bottom w:val="single" w:sz="4" w:space="0" w:color="auto"/>
            </w:tcBorders>
          </w:tcPr>
          <w:p w:rsidR="008D5C8E" w:rsidRDefault="008D5C8E" w:rsidP="00A864E9">
            <w:pPr>
              <w:pStyle w:val="1"/>
            </w:pPr>
            <w:r>
              <w:t>Учебные предметы базового цикла</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 xml:space="preserve">Основы </w:t>
            </w:r>
            <w:hyperlink r:id="rId17" w:history="1">
              <w:r>
                <w:rPr>
                  <w:rStyle w:val="a4"/>
                </w:rPr>
                <w:t>законодательства</w:t>
              </w:r>
            </w:hyperlink>
            <w:r>
              <w:t xml:space="preserve"> Российской Федерации в сфере дорожного движения</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42</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30</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12</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Психофизиологические основы деятельности водителя</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12</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Основы управления транспортными средствами</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14</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12</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Первая помощь при дорожно-транспортном происшествии</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16</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8</w:t>
            </w:r>
          </w:p>
        </w:tc>
      </w:tr>
      <w:tr w:rsidR="008D5C8E" w:rsidTr="00A864E9">
        <w:tc>
          <w:tcPr>
            <w:tcW w:w="9963" w:type="dxa"/>
            <w:gridSpan w:val="4"/>
            <w:tcBorders>
              <w:top w:val="single" w:sz="4" w:space="0" w:color="auto"/>
              <w:bottom w:val="single" w:sz="4" w:space="0" w:color="auto"/>
            </w:tcBorders>
          </w:tcPr>
          <w:p w:rsidR="008D5C8E" w:rsidRDefault="008D5C8E" w:rsidP="00A864E9">
            <w:pPr>
              <w:pStyle w:val="1"/>
            </w:pPr>
            <w:r>
              <w:t>Учебные предметы специального цикла</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 xml:space="preserve">Устройство и техническое обслуживание </w:t>
            </w:r>
            <w:r>
              <w:lastRenderedPageBreak/>
              <w:t>транспортных средств категории "В" как объектов управления</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lastRenderedPageBreak/>
              <w:t>20</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18</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lastRenderedPageBreak/>
              <w:t>Основы управления транспортными средствами категории "В"</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12</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Вождение транспортных средств категории "В" (с механической трансмиссией/с автоматической трансмиссией)</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56/54</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56/54</w:t>
            </w:r>
          </w:p>
        </w:tc>
      </w:tr>
      <w:tr w:rsidR="008D5C8E" w:rsidTr="00A864E9">
        <w:tc>
          <w:tcPr>
            <w:tcW w:w="9963" w:type="dxa"/>
            <w:gridSpan w:val="4"/>
            <w:tcBorders>
              <w:top w:val="single" w:sz="4" w:space="0" w:color="auto"/>
              <w:bottom w:val="single" w:sz="4" w:space="0" w:color="auto"/>
            </w:tcBorders>
          </w:tcPr>
          <w:p w:rsidR="008D5C8E" w:rsidRDefault="008D5C8E" w:rsidP="00A864E9">
            <w:pPr>
              <w:pStyle w:val="1"/>
            </w:pPr>
            <w:r>
              <w:t>Учебные предметы профессионального цикла</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Организация и выполнение грузовых перевозок автомобильным транспортом</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Организация и выполнение пассажирских перевозок автомобильным транспортом</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9963" w:type="dxa"/>
            <w:gridSpan w:val="4"/>
            <w:tcBorders>
              <w:top w:val="single" w:sz="4" w:space="0" w:color="auto"/>
              <w:bottom w:val="single" w:sz="4" w:space="0" w:color="auto"/>
            </w:tcBorders>
          </w:tcPr>
          <w:p w:rsidR="008D5C8E" w:rsidRDefault="008D5C8E" w:rsidP="00A864E9">
            <w:pPr>
              <w:pStyle w:val="1"/>
            </w:pPr>
            <w:r>
              <w:t>Квалификационный экзамен</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Квалификационный экзамен</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163"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18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190/188</w:t>
            </w:r>
          </w:p>
        </w:tc>
        <w:tc>
          <w:tcPr>
            <w:tcW w:w="1829"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100</w:t>
            </w:r>
          </w:p>
        </w:tc>
        <w:tc>
          <w:tcPr>
            <w:tcW w:w="1790" w:type="dxa"/>
            <w:tcBorders>
              <w:top w:val="single" w:sz="4" w:space="0" w:color="auto"/>
              <w:left w:val="single" w:sz="4" w:space="0" w:color="auto"/>
              <w:bottom w:val="single" w:sz="4" w:space="0" w:color="auto"/>
            </w:tcBorders>
          </w:tcPr>
          <w:p w:rsidR="008D5C8E" w:rsidRDefault="008D5C8E" w:rsidP="00A864E9">
            <w:pPr>
              <w:pStyle w:val="a7"/>
              <w:jc w:val="center"/>
            </w:pPr>
            <w:r>
              <w:t>90/88</w:t>
            </w:r>
          </w:p>
        </w:tc>
      </w:tr>
    </w:tbl>
    <w:p w:rsidR="008D5C8E" w:rsidRDefault="008D5C8E" w:rsidP="008D5C8E"/>
    <w:p w:rsidR="008D5C8E" w:rsidRDefault="008D5C8E" w:rsidP="008D5C8E">
      <w:pPr>
        <w:pStyle w:val="1"/>
      </w:pPr>
      <w:bookmarkStart w:id="3" w:name="sub_2300"/>
      <w:r>
        <w:t>III. Примерные рабочие программы учебных предметов</w:t>
      </w:r>
    </w:p>
    <w:bookmarkEnd w:id="3"/>
    <w:p w:rsidR="008D5C8E" w:rsidRDefault="008D5C8E" w:rsidP="008D5C8E"/>
    <w:p w:rsidR="008D5C8E" w:rsidRDefault="008D5C8E" w:rsidP="008D5C8E">
      <w:pPr>
        <w:pStyle w:val="1"/>
      </w:pPr>
      <w:bookmarkStart w:id="4" w:name="sub_2310"/>
      <w:r>
        <w:t>3.1. Базовый цикл Примерной программы.</w:t>
      </w:r>
    </w:p>
    <w:bookmarkEnd w:id="4"/>
    <w:p w:rsidR="008D5C8E" w:rsidRDefault="008D5C8E" w:rsidP="008D5C8E"/>
    <w:p w:rsidR="008D5C8E" w:rsidRDefault="008D5C8E" w:rsidP="008D5C8E">
      <w:pPr>
        <w:pStyle w:val="1"/>
      </w:pPr>
      <w:bookmarkStart w:id="5" w:name="sub_2311"/>
      <w:r>
        <w:t>3.1.1. Учебный предмет "Основы законодательства Российской Федерации в сфере дорожного движения".</w:t>
      </w:r>
    </w:p>
    <w:bookmarkEnd w:id="5"/>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6" w:name="sub_220"/>
      <w:r>
        <w:rPr>
          <w:rStyle w:val="a3"/>
        </w:rPr>
        <w:t>Таблица 2</w:t>
      </w:r>
    </w:p>
    <w:bookmarkEnd w:id="6"/>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1018"/>
        <w:gridCol w:w="1560"/>
        <w:gridCol w:w="1579"/>
      </w:tblGrid>
      <w:tr w:rsidR="008D5C8E" w:rsidTr="00A864E9">
        <w:tc>
          <w:tcPr>
            <w:tcW w:w="5850"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4157"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850" w:type="dxa"/>
            <w:vMerge/>
            <w:tcBorders>
              <w:top w:val="single" w:sz="4" w:space="0" w:color="auto"/>
              <w:bottom w:val="single" w:sz="4" w:space="0" w:color="auto"/>
              <w:right w:val="single" w:sz="4" w:space="0" w:color="auto"/>
            </w:tcBorders>
          </w:tcPr>
          <w:p w:rsidR="008D5C8E" w:rsidRDefault="008D5C8E" w:rsidP="00A864E9">
            <w:pPr>
              <w:pStyle w:val="a7"/>
            </w:pPr>
          </w:p>
        </w:tc>
        <w:tc>
          <w:tcPr>
            <w:tcW w:w="1018"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3139"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5850" w:type="dxa"/>
            <w:vMerge/>
            <w:tcBorders>
              <w:top w:val="single" w:sz="4" w:space="0" w:color="auto"/>
              <w:bottom w:val="single" w:sz="4" w:space="0" w:color="auto"/>
              <w:right w:val="single" w:sz="4" w:space="0" w:color="auto"/>
            </w:tcBorders>
          </w:tcPr>
          <w:p w:rsidR="008D5C8E" w:rsidRDefault="008D5C8E" w:rsidP="00A864E9">
            <w:pPr>
              <w:pStyle w:val="a7"/>
            </w:pPr>
          </w:p>
        </w:tc>
        <w:tc>
          <w:tcPr>
            <w:tcW w:w="1018"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10007" w:type="dxa"/>
            <w:gridSpan w:val="4"/>
            <w:tcBorders>
              <w:top w:val="single" w:sz="4" w:space="0" w:color="auto"/>
              <w:bottom w:val="single" w:sz="4" w:space="0" w:color="auto"/>
            </w:tcBorders>
          </w:tcPr>
          <w:p w:rsidR="008D5C8E" w:rsidRDefault="008D5C8E" w:rsidP="00A864E9">
            <w:pPr>
              <w:pStyle w:val="1"/>
            </w:pPr>
            <w:hyperlink r:id="rId18" w:history="1">
              <w:r>
                <w:rPr>
                  <w:rStyle w:val="a4"/>
                </w:rPr>
                <w:t>Законодательство</w:t>
              </w:r>
            </w:hyperlink>
            <w:r>
              <w:t xml:space="preserve"> Российской Федерации в сфере дорожного движения</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Законодательство Российской Федерации, устанавливающее ответственность за нарушения в сфере дорожного движения</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3</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3</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10007" w:type="dxa"/>
            <w:gridSpan w:val="4"/>
            <w:tcBorders>
              <w:top w:val="single" w:sz="4" w:space="0" w:color="auto"/>
              <w:bottom w:val="single" w:sz="4" w:space="0" w:color="auto"/>
            </w:tcBorders>
          </w:tcPr>
          <w:p w:rsidR="008D5C8E" w:rsidRDefault="008D5C8E" w:rsidP="00A864E9">
            <w:pPr>
              <w:pStyle w:val="1"/>
            </w:pPr>
            <w:hyperlink r:id="rId19" w:history="1">
              <w:r>
                <w:rPr>
                  <w:rStyle w:val="a4"/>
                </w:rPr>
                <w:t>Правила</w:t>
              </w:r>
            </w:hyperlink>
            <w:r>
              <w:t xml:space="preserve"> дорожного движения, утвержденные </w:t>
            </w:r>
            <w:hyperlink r:id="rId20" w:history="1">
              <w:r>
                <w:rPr>
                  <w:rStyle w:val="a4"/>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w:t>
            </w:r>
            <w:r>
              <w:lastRenderedPageBreak/>
              <w:t>движения)</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lastRenderedPageBreak/>
              <w:t xml:space="preserve">Общие положения, основные понятия и термины, используемые в </w:t>
            </w:r>
            <w:hyperlink r:id="rId21" w:history="1">
              <w:r>
                <w:rPr>
                  <w:rStyle w:val="a4"/>
                </w:rPr>
                <w:t>Правилах</w:t>
              </w:r>
            </w:hyperlink>
            <w:r>
              <w:t xml:space="preserve"> дорожного движения</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Обязанности участников дорожного движения</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Дорожные знаки</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5</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5</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Дорожная разметка</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Порядок движения и расположение транспортных средств на проезжей части</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Остановка и стоянка транспортных средств</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Регулирование дорожного движения</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Проезд перекрестков</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Проезд пешеходных переходов, мест остановок маршрутных транспортных средств и железнодорожных переездов</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Порядок использования внешних световых приборов и звуковых сигналов</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Буксировка транспортных средств, перевозка людей и грузов</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Требования к оборудованию и техническому состоянию транспортных средств</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38</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26</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12</w:t>
            </w:r>
          </w:p>
        </w:tc>
      </w:tr>
      <w:tr w:rsidR="008D5C8E" w:rsidTr="00A864E9">
        <w:tc>
          <w:tcPr>
            <w:tcW w:w="5850"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01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42</w:t>
            </w:r>
          </w:p>
        </w:tc>
        <w:tc>
          <w:tcPr>
            <w:tcW w:w="156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30</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12</w:t>
            </w:r>
          </w:p>
        </w:tc>
      </w:tr>
    </w:tbl>
    <w:p w:rsidR="008D5C8E" w:rsidRDefault="008D5C8E" w:rsidP="008D5C8E"/>
    <w:p w:rsidR="008D5C8E" w:rsidRDefault="008D5C8E" w:rsidP="008D5C8E">
      <w:pPr>
        <w:pStyle w:val="1"/>
      </w:pPr>
      <w:bookmarkStart w:id="7" w:name="sub_23111"/>
      <w:r>
        <w:t>3.1.1.1. Законодательство Российской Федерации в сфере дорожного движения.</w:t>
      </w:r>
    </w:p>
    <w:bookmarkEnd w:id="7"/>
    <w:p w:rsidR="008D5C8E" w:rsidRDefault="008D5C8E" w:rsidP="008D5C8E"/>
    <w:p w:rsidR="008D5C8E" w:rsidRDefault="008D5C8E" w:rsidP="008D5C8E">
      <w:r>
        <w:t xml:space="preserve">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2" w:history="1">
        <w:r>
          <w:rPr>
            <w:rStyle w:val="a4"/>
          </w:rPr>
          <w:t>законодательства</w:t>
        </w:r>
      </w:hyperlink>
      <w:r>
        <w:t xml:space="preserve"> Российской Федерации в области охраны окружающей среды.</w:t>
      </w:r>
    </w:p>
    <w:p w:rsidR="008D5C8E" w:rsidRDefault="008D5C8E" w:rsidP="008D5C8E">
      <w:hyperlink r:id="rId23" w:history="1">
        <w:proofErr w:type="gramStart"/>
        <w:r>
          <w:rPr>
            <w:rStyle w:val="a4"/>
          </w:rPr>
          <w:t>Законодательство</w:t>
        </w:r>
      </w:hyperlink>
      <w:r>
        <w:t xml:space="preserve"> Российской Федерации, устанавливающее ответственность за нарушения в сфере дорожного движения: задачи и принципы </w:t>
      </w:r>
      <w:hyperlink r:id="rId24" w:history="1">
        <w:r>
          <w:rPr>
            <w:rStyle w:val="a4"/>
          </w:rPr>
          <w:t>уголовного законодательства</w:t>
        </w:r>
      </w:hyperlink>
      <w: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5" w:history="1">
        <w:r>
          <w:rPr>
            <w:rStyle w:val="a4"/>
          </w:rPr>
          <w:t>законодательства</w:t>
        </w:r>
      </w:hyperlink>
      <w:r>
        <w:t xml:space="preserve"> Российской Федерации об административных правонарушениях; административное правонарушение и административная ответственность;</w:t>
      </w:r>
      <w:proofErr w:type="gramEnd"/>
      <w:r>
        <w:t xml:space="preserve"> </w:t>
      </w:r>
      <w:proofErr w:type="gramStart"/>
      <w:r>
        <w:t xml:space="preserve">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6" w:history="1">
        <w:r>
          <w:rPr>
            <w:rStyle w:val="a4"/>
          </w:rPr>
          <w:t>гражданское законодательство</w:t>
        </w:r>
      </w:hyperlink>
      <w:r>
        <w:t xml:space="preserve"> Российской Федерации; возникновение гражданских прав и обязанностей, осуществление и защита гражданских прав;</w:t>
      </w:r>
      <w:proofErr w:type="gramEnd"/>
      <w:r>
        <w:t xml:space="preserve"> </w:t>
      </w:r>
      <w:proofErr w:type="gramStart"/>
      <w: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lastRenderedPageBreak/>
        <w:t>причинителя</w:t>
      </w:r>
      <w:proofErr w:type="spellEnd"/>
      <w:r>
        <w:t xml:space="preserve"> вреда;</w:t>
      </w:r>
      <w:proofErr w:type="gramEnd"/>
      <w:r>
        <w:t xml:space="preserve"> общие положения; условия и порядок осуществления обязательного страхования; компенсационные выплаты.</w:t>
      </w:r>
    </w:p>
    <w:p w:rsidR="008D5C8E" w:rsidRDefault="008D5C8E" w:rsidP="008D5C8E"/>
    <w:p w:rsidR="008D5C8E" w:rsidRDefault="008D5C8E" w:rsidP="008D5C8E">
      <w:pPr>
        <w:pStyle w:val="1"/>
      </w:pPr>
      <w:bookmarkStart w:id="8" w:name="sub_23112"/>
      <w:r>
        <w:t>3.1.1.2. Правила дорожного движения.</w:t>
      </w:r>
    </w:p>
    <w:bookmarkEnd w:id="8"/>
    <w:p w:rsidR="008D5C8E" w:rsidRDefault="008D5C8E" w:rsidP="008D5C8E"/>
    <w:p w:rsidR="008D5C8E" w:rsidRDefault="008D5C8E" w:rsidP="008D5C8E">
      <w:proofErr w:type="gramStart"/>
      <w:r>
        <w:t xml:space="preserve">Общие положения, основные понятия и термины, используемые в </w:t>
      </w:r>
      <w:hyperlink r:id="rId27" w:history="1">
        <w:r>
          <w:rPr>
            <w:rStyle w:val="a4"/>
          </w:rPr>
          <w:t>Правилах</w:t>
        </w:r>
      </w:hyperlink>
      <w: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8D5C8E" w:rsidRDefault="008D5C8E" w:rsidP="008D5C8E">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8D5C8E" w:rsidRDefault="008D5C8E" w:rsidP="008D5C8E">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 xml:space="preserve">распространение действия предписывающих знаков на различные виды транспортных средств; действия водителей в соответствии с </w:t>
      </w:r>
      <w:r>
        <w:lastRenderedPageBreak/>
        <w:t>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D5C8E" w:rsidRDefault="008D5C8E" w:rsidP="008D5C8E">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8D5C8E" w:rsidRDefault="008D5C8E" w:rsidP="008D5C8E">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D5C8E" w:rsidRDefault="008D5C8E" w:rsidP="008D5C8E">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w:t>
      </w:r>
      <w:r>
        <w:lastRenderedPageBreak/>
        <w:t>стоянки. Решение ситуационных задач.</w:t>
      </w:r>
    </w:p>
    <w:p w:rsidR="008D5C8E" w:rsidRDefault="008D5C8E" w:rsidP="008D5C8E">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D5C8E" w:rsidRDefault="008D5C8E" w:rsidP="008D5C8E">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D5C8E" w:rsidRDefault="008D5C8E" w:rsidP="008D5C8E">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D5C8E" w:rsidRDefault="008D5C8E" w:rsidP="008D5C8E">
      <w: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t>противотуманных</w:t>
      </w:r>
      <w:proofErr w:type="spellEnd"/>
      <w:r>
        <w:t xml:space="preserve"> фар и задних </w:t>
      </w:r>
      <w:proofErr w:type="spellStart"/>
      <w:r>
        <w:t>противотуманных</w:t>
      </w:r>
      <w:proofErr w:type="spellEnd"/>
      <w: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8D5C8E" w:rsidRDefault="008D5C8E" w:rsidP="008D5C8E">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t>безопасности дорожного движения Министерства внутренних дел Российской Федерации</w:t>
      </w:r>
      <w:proofErr w:type="gramEnd"/>
      <w:r>
        <w:t>.</w:t>
      </w:r>
    </w:p>
    <w:p w:rsidR="008D5C8E" w:rsidRDefault="008D5C8E" w:rsidP="008D5C8E">
      <w:r>
        <w:t xml:space="preserve">Требования к оборудованию и техническому состоянию транспортных средств: </w:t>
      </w:r>
      <w:r>
        <w:lastRenderedPageBreak/>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D5C8E" w:rsidRDefault="008D5C8E" w:rsidP="008D5C8E"/>
    <w:p w:rsidR="008D5C8E" w:rsidRDefault="008D5C8E" w:rsidP="008D5C8E">
      <w:pPr>
        <w:pStyle w:val="1"/>
      </w:pPr>
      <w:bookmarkStart w:id="9" w:name="sub_2312"/>
      <w:r>
        <w:t>3.1.2. Учебный предмет "Психофизиологические основы деятельности водителя".</w:t>
      </w:r>
    </w:p>
    <w:bookmarkEnd w:id="9"/>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10" w:name="sub_230"/>
      <w:r>
        <w:rPr>
          <w:rStyle w:val="a3"/>
        </w:rPr>
        <w:t>Таблица 3</w:t>
      </w:r>
    </w:p>
    <w:bookmarkEnd w:id="10"/>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46"/>
        <w:gridCol w:w="1094"/>
        <w:gridCol w:w="1733"/>
        <w:gridCol w:w="1407"/>
      </w:tblGrid>
      <w:tr w:rsidR="008D5C8E" w:rsidTr="00A864E9">
        <w:tc>
          <w:tcPr>
            <w:tcW w:w="5846"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p w:rsidR="008D5C8E" w:rsidRDefault="008D5C8E" w:rsidP="00A864E9">
            <w:pPr>
              <w:pStyle w:val="a7"/>
            </w:pPr>
          </w:p>
        </w:tc>
        <w:tc>
          <w:tcPr>
            <w:tcW w:w="4234"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846" w:type="dxa"/>
            <w:vMerge/>
            <w:tcBorders>
              <w:top w:val="single" w:sz="4" w:space="0" w:color="auto"/>
              <w:bottom w:val="single" w:sz="4" w:space="0" w:color="auto"/>
              <w:right w:val="single" w:sz="4" w:space="0" w:color="auto"/>
            </w:tcBorders>
          </w:tcPr>
          <w:p w:rsidR="008D5C8E" w:rsidRDefault="008D5C8E" w:rsidP="00A864E9">
            <w:pPr>
              <w:pStyle w:val="a7"/>
            </w:pPr>
          </w:p>
        </w:tc>
        <w:tc>
          <w:tcPr>
            <w:tcW w:w="109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173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407"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5846" w:type="dxa"/>
            <w:tcBorders>
              <w:top w:val="single" w:sz="4" w:space="0" w:color="auto"/>
              <w:bottom w:val="single" w:sz="4" w:space="0" w:color="auto"/>
              <w:right w:val="single" w:sz="4" w:space="0" w:color="auto"/>
            </w:tcBorders>
          </w:tcPr>
          <w:p w:rsidR="008D5C8E" w:rsidRDefault="008D5C8E" w:rsidP="00A864E9">
            <w:pPr>
              <w:pStyle w:val="a8"/>
            </w:pPr>
            <w:r>
              <w:t>Познавательные функции, системы восприятия и психомоторные навыки</w:t>
            </w:r>
          </w:p>
        </w:tc>
        <w:tc>
          <w:tcPr>
            <w:tcW w:w="109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3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07"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46" w:type="dxa"/>
            <w:tcBorders>
              <w:top w:val="single" w:sz="4" w:space="0" w:color="auto"/>
              <w:bottom w:val="single" w:sz="4" w:space="0" w:color="auto"/>
              <w:right w:val="single" w:sz="4" w:space="0" w:color="auto"/>
            </w:tcBorders>
          </w:tcPr>
          <w:p w:rsidR="008D5C8E" w:rsidRDefault="008D5C8E" w:rsidP="00A864E9">
            <w:pPr>
              <w:pStyle w:val="a8"/>
            </w:pPr>
            <w:r>
              <w:t>Этические основы деятельности водителя</w:t>
            </w:r>
          </w:p>
        </w:tc>
        <w:tc>
          <w:tcPr>
            <w:tcW w:w="109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3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07"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46" w:type="dxa"/>
            <w:tcBorders>
              <w:top w:val="single" w:sz="4" w:space="0" w:color="auto"/>
              <w:bottom w:val="single" w:sz="4" w:space="0" w:color="auto"/>
              <w:right w:val="single" w:sz="4" w:space="0" w:color="auto"/>
            </w:tcBorders>
          </w:tcPr>
          <w:p w:rsidR="008D5C8E" w:rsidRDefault="008D5C8E" w:rsidP="00A864E9">
            <w:pPr>
              <w:pStyle w:val="a8"/>
            </w:pPr>
            <w:r>
              <w:t>Основы эффективного общения</w:t>
            </w:r>
          </w:p>
        </w:tc>
        <w:tc>
          <w:tcPr>
            <w:tcW w:w="109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3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07"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46" w:type="dxa"/>
            <w:tcBorders>
              <w:top w:val="single" w:sz="4" w:space="0" w:color="auto"/>
              <w:bottom w:val="single" w:sz="4" w:space="0" w:color="auto"/>
              <w:right w:val="single" w:sz="4" w:space="0" w:color="auto"/>
            </w:tcBorders>
          </w:tcPr>
          <w:p w:rsidR="008D5C8E" w:rsidRDefault="008D5C8E" w:rsidP="00A864E9">
            <w:pPr>
              <w:pStyle w:val="a8"/>
            </w:pPr>
            <w:r>
              <w:t>Эмоциональные состояния и профилактика конфликтов</w:t>
            </w:r>
          </w:p>
        </w:tc>
        <w:tc>
          <w:tcPr>
            <w:tcW w:w="109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3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07"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846" w:type="dxa"/>
            <w:tcBorders>
              <w:top w:val="single" w:sz="4" w:space="0" w:color="auto"/>
              <w:bottom w:val="single" w:sz="4" w:space="0" w:color="auto"/>
              <w:right w:val="single" w:sz="4" w:space="0" w:color="auto"/>
            </w:tcBorders>
          </w:tcPr>
          <w:p w:rsidR="008D5C8E" w:rsidRDefault="008D5C8E" w:rsidP="00A864E9">
            <w:pPr>
              <w:pStyle w:val="a8"/>
            </w:pPr>
            <w:proofErr w:type="spellStart"/>
            <w:r>
              <w:t>Саморегуляция</w:t>
            </w:r>
            <w:proofErr w:type="spellEnd"/>
            <w:r>
              <w:t xml:space="preserve"> и профилактика конфликтов (психологический практикум)</w:t>
            </w:r>
          </w:p>
        </w:tc>
        <w:tc>
          <w:tcPr>
            <w:tcW w:w="109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73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w:t>
            </w:r>
          </w:p>
        </w:tc>
        <w:tc>
          <w:tcPr>
            <w:tcW w:w="1407"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r w:rsidR="008D5C8E" w:rsidTr="00A864E9">
        <w:tc>
          <w:tcPr>
            <w:tcW w:w="5846"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09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12</w:t>
            </w:r>
          </w:p>
        </w:tc>
        <w:tc>
          <w:tcPr>
            <w:tcW w:w="173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407"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bl>
    <w:p w:rsidR="008D5C8E" w:rsidRDefault="008D5C8E" w:rsidP="008D5C8E"/>
    <w:p w:rsidR="008D5C8E" w:rsidRDefault="008D5C8E" w:rsidP="008D5C8E">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D5C8E" w:rsidRDefault="008D5C8E" w:rsidP="008D5C8E">
      <w:proofErr w:type="gramStart"/>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w:t>
      </w:r>
      <w:r>
        <w:lastRenderedPageBreak/>
        <w:t xml:space="preserve">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t>научение</w:t>
      </w:r>
      <w:proofErr w:type="spellEnd"/>
      <w:r>
        <w:t>;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D5C8E" w:rsidRDefault="008D5C8E" w:rsidP="008D5C8E">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D5C8E" w:rsidRDefault="008D5C8E" w:rsidP="008D5C8E">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D5C8E" w:rsidRDefault="008D5C8E" w:rsidP="008D5C8E">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D5C8E" w:rsidRDefault="008D5C8E" w:rsidP="008D5C8E"/>
    <w:p w:rsidR="008D5C8E" w:rsidRDefault="008D5C8E" w:rsidP="008D5C8E">
      <w:pPr>
        <w:pStyle w:val="1"/>
      </w:pPr>
      <w:bookmarkStart w:id="11" w:name="sub_2313"/>
      <w:r>
        <w:t>3.1.3. Учебный предмет "Основы управления транспортными средствами".</w:t>
      </w:r>
    </w:p>
    <w:bookmarkEnd w:id="11"/>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12" w:name="sub_240"/>
      <w:r>
        <w:rPr>
          <w:rStyle w:val="a3"/>
        </w:rPr>
        <w:t>Таблица 4</w:t>
      </w:r>
    </w:p>
    <w:bookmarkEnd w:id="12"/>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545"/>
        <w:gridCol w:w="1738"/>
        <w:gridCol w:w="1757"/>
      </w:tblGrid>
      <w:tr w:rsidR="008D5C8E" w:rsidTr="00A864E9">
        <w:tc>
          <w:tcPr>
            <w:tcW w:w="5040"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5040"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040" w:type="dxa"/>
            <w:vMerge/>
            <w:tcBorders>
              <w:top w:val="single" w:sz="4" w:space="0" w:color="auto"/>
              <w:bottom w:val="single" w:sz="4" w:space="0" w:color="auto"/>
              <w:right w:val="single" w:sz="4" w:space="0" w:color="auto"/>
            </w:tcBorders>
          </w:tcPr>
          <w:p w:rsidR="008D5C8E" w:rsidRDefault="008D5C8E" w:rsidP="00A864E9">
            <w:pPr>
              <w:pStyle w:val="a7"/>
            </w:pPr>
          </w:p>
        </w:tc>
        <w:tc>
          <w:tcPr>
            <w:tcW w:w="1545"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3495"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5040" w:type="dxa"/>
            <w:vMerge/>
            <w:tcBorders>
              <w:top w:val="single" w:sz="4" w:space="0" w:color="auto"/>
              <w:bottom w:val="single" w:sz="4" w:space="0" w:color="auto"/>
              <w:right w:val="single" w:sz="4" w:space="0" w:color="auto"/>
            </w:tcBorders>
          </w:tcPr>
          <w:p w:rsidR="008D5C8E" w:rsidRDefault="008D5C8E" w:rsidP="00A864E9">
            <w:pPr>
              <w:pStyle w:val="a7"/>
            </w:pPr>
          </w:p>
        </w:tc>
        <w:tc>
          <w:tcPr>
            <w:tcW w:w="1545"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73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757"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5040" w:type="dxa"/>
            <w:tcBorders>
              <w:top w:val="single" w:sz="4" w:space="0" w:color="auto"/>
              <w:bottom w:val="nil"/>
              <w:right w:val="single" w:sz="4" w:space="0" w:color="auto"/>
            </w:tcBorders>
          </w:tcPr>
          <w:p w:rsidR="008D5C8E" w:rsidRDefault="008D5C8E" w:rsidP="00A864E9">
            <w:pPr>
              <w:pStyle w:val="a8"/>
            </w:pPr>
            <w:r>
              <w:t>Дорожное движение</w:t>
            </w:r>
          </w:p>
        </w:tc>
        <w:tc>
          <w:tcPr>
            <w:tcW w:w="1545"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738"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757" w:type="dxa"/>
            <w:tcBorders>
              <w:top w:val="single" w:sz="4" w:space="0" w:color="auto"/>
              <w:left w:val="single" w:sz="4" w:space="0" w:color="auto"/>
              <w:bottom w:val="nil"/>
            </w:tcBorders>
          </w:tcPr>
          <w:p w:rsidR="008D5C8E" w:rsidRDefault="008D5C8E" w:rsidP="00A864E9">
            <w:pPr>
              <w:pStyle w:val="a7"/>
              <w:jc w:val="center"/>
            </w:pPr>
            <w:r>
              <w:t>-</w:t>
            </w:r>
          </w:p>
        </w:tc>
      </w:tr>
      <w:tr w:rsidR="008D5C8E" w:rsidTr="00A864E9">
        <w:tc>
          <w:tcPr>
            <w:tcW w:w="5040" w:type="dxa"/>
            <w:tcBorders>
              <w:top w:val="single" w:sz="4" w:space="0" w:color="auto"/>
              <w:bottom w:val="single" w:sz="4" w:space="0" w:color="auto"/>
              <w:right w:val="single" w:sz="4" w:space="0" w:color="auto"/>
            </w:tcBorders>
          </w:tcPr>
          <w:p w:rsidR="008D5C8E" w:rsidRDefault="008D5C8E" w:rsidP="00A864E9">
            <w:pPr>
              <w:pStyle w:val="a8"/>
            </w:pPr>
            <w:r>
              <w:t>Профессиональная надежность водителя</w:t>
            </w:r>
          </w:p>
        </w:tc>
        <w:tc>
          <w:tcPr>
            <w:tcW w:w="15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3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57"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040" w:type="dxa"/>
            <w:tcBorders>
              <w:top w:val="single" w:sz="4" w:space="0" w:color="auto"/>
              <w:bottom w:val="single" w:sz="4" w:space="0" w:color="auto"/>
              <w:right w:val="single" w:sz="4" w:space="0" w:color="auto"/>
            </w:tcBorders>
          </w:tcPr>
          <w:p w:rsidR="008D5C8E" w:rsidRDefault="008D5C8E" w:rsidP="00A864E9">
            <w:pPr>
              <w:pStyle w:val="a8"/>
            </w:pPr>
            <w:r>
              <w:t>Влияние свой</w:t>
            </w:r>
            <w:proofErr w:type="gramStart"/>
            <w:r>
              <w:t>ств тр</w:t>
            </w:r>
            <w:proofErr w:type="gramEnd"/>
            <w:r>
              <w:t xml:space="preserve">анспортного средства на </w:t>
            </w:r>
            <w:r>
              <w:lastRenderedPageBreak/>
              <w:t>эффективность и безопасность управления</w:t>
            </w:r>
          </w:p>
        </w:tc>
        <w:tc>
          <w:tcPr>
            <w:tcW w:w="15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lastRenderedPageBreak/>
              <w:t>2</w:t>
            </w:r>
          </w:p>
        </w:tc>
        <w:tc>
          <w:tcPr>
            <w:tcW w:w="173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57"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040" w:type="dxa"/>
            <w:tcBorders>
              <w:top w:val="single" w:sz="4" w:space="0" w:color="auto"/>
              <w:bottom w:val="single" w:sz="4" w:space="0" w:color="auto"/>
              <w:right w:val="single" w:sz="4" w:space="0" w:color="auto"/>
            </w:tcBorders>
          </w:tcPr>
          <w:p w:rsidR="008D5C8E" w:rsidRDefault="008D5C8E" w:rsidP="00A864E9">
            <w:pPr>
              <w:pStyle w:val="a8"/>
            </w:pPr>
            <w:r>
              <w:lastRenderedPageBreak/>
              <w:t>Дорожные условия и безопасность движения</w:t>
            </w:r>
          </w:p>
        </w:tc>
        <w:tc>
          <w:tcPr>
            <w:tcW w:w="15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73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57"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040" w:type="dxa"/>
            <w:tcBorders>
              <w:top w:val="single" w:sz="4" w:space="0" w:color="auto"/>
              <w:bottom w:val="single" w:sz="4" w:space="0" w:color="auto"/>
              <w:right w:val="single" w:sz="4" w:space="0" w:color="auto"/>
            </w:tcBorders>
          </w:tcPr>
          <w:p w:rsidR="008D5C8E" w:rsidRDefault="008D5C8E" w:rsidP="00A864E9">
            <w:pPr>
              <w:pStyle w:val="a8"/>
            </w:pPr>
            <w:r>
              <w:t>Принципы эффективного и безопасного управления транспортным средством</w:t>
            </w:r>
          </w:p>
        </w:tc>
        <w:tc>
          <w:tcPr>
            <w:tcW w:w="15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3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757"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040" w:type="dxa"/>
            <w:tcBorders>
              <w:top w:val="nil"/>
              <w:bottom w:val="single" w:sz="4" w:space="0" w:color="auto"/>
              <w:right w:val="single" w:sz="4" w:space="0" w:color="auto"/>
            </w:tcBorders>
          </w:tcPr>
          <w:p w:rsidR="008D5C8E" w:rsidRDefault="008D5C8E" w:rsidP="00A864E9">
            <w:pPr>
              <w:pStyle w:val="a8"/>
            </w:pPr>
            <w:r>
              <w:t>Обеспечение безопасности наиболее уязвимых участников дорожного движения</w:t>
            </w:r>
          </w:p>
        </w:tc>
        <w:tc>
          <w:tcPr>
            <w:tcW w:w="1545" w:type="dxa"/>
            <w:tcBorders>
              <w:top w:val="nil"/>
              <w:left w:val="single" w:sz="4" w:space="0" w:color="auto"/>
              <w:bottom w:val="single" w:sz="4" w:space="0" w:color="auto"/>
              <w:right w:val="single" w:sz="4" w:space="0" w:color="auto"/>
            </w:tcBorders>
          </w:tcPr>
          <w:p w:rsidR="008D5C8E" w:rsidRDefault="008D5C8E" w:rsidP="00A864E9">
            <w:pPr>
              <w:pStyle w:val="a7"/>
              <w:jc w:val="center"/>
            </w:pPr>
            <w:r>
              <w:t>2</w:t>
            </w:r>
          </w:p>
        </w:tc>
        <w:tc>
          <w:tcPr>
            <w:tcW w:w="1738" w:type="dxa"/>
            <w:tcBorders>
              <w:top w:val="nil"/>
              <w:left w:val="single" w:sz="4" w:space="0" w:color="auto"/>
              <w:bottom w:val="single" w:sz="4" w:space="0" w:color="auto"/>
              <w:right w:val="single" w:sz="4" w:space="0" w:color="auto"/>
            </w:tcBorders>
          </w:tcPr>
          <w:p w:rsidR="008D5C8E" w:rsidRDefault="008D5C8E" w:rsidP="00A864E9">
            <w:pPr>
              <w:pStyle w:val="a7"/>
              <w:jc w:val="center"/>
            </w:pPr>
            <w:r>
              <w:t>2</w:t>
            </w:r>
          </w:p>
        </w:tc>
        <w:tc>
          <w:tcPr>
            <w:tcW w:w="1757" w:type="dxa"/>
            <w:tcBorders>
              <w:top w:val="nil"/>
              <w:left w:val="single" w:sz="4" w:space="0" w:color="auto"/>
              <w:bottom w:val="single" w:sz="4" w:space="0" w:color="auto"/>
            </w:tcBorders>
          </w:tcPr>
          <w:p w:rsidR="008D5C8E" w:rsidRDefault="008D5C8E" w:rsidP="00A864E9">
            <w:pPr>
              <w:pStyle w:val="a7"/>
              <w:jc w:val="center"/>
            </w:pPr>
            <w:r>
              <w:t>-</w:t>
            </w:r>
          </w:p>
        </w:tc>
      </w:tr>
      <w:tr w:rsidR="008D5C8E" w:rsidTr="00A864E9">
        <w:tc>
          <w:tcPr>
            <w:tcW w:w="5040"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5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14</w:t>
            </w:r>
          </w:p>
        </w:tc>
        <w:tc>
          <w:tcPr>
            <w:tcW w:w="1738"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12</w:t>
            </w:r>
          </w:p>
        </w:tc>
        <w:tc>
          <w:tcPr>
            <w:tcW w:w="1757"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bl>
    <w:p w:rsidR="008D5C8E" w:rsidRDefault="008D5C8E" w:rsidP="008D5C8E"/>
    <w:p w:rsidR="008D5C8E" w:rsidRDefault="008D5C8E" w:rsidP="008D5C8E">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D5C8E" w:rsidRDefault="008D5C8E" w:rsidP="008D5C8E">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D5C8E" w:rsidRDefault="008D5C8E" w:rsidP="008D5C8E">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w:t>
      </w:r>
      <w:r>
        <w:lastRenderedPageBreak/>
        <w:t>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D5C8E" w:rsidRDefault="008D5C8E" w:rsidP="008D5C8E">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D5C8E" w:rsidRDefault="008D5C8E" w:rsidP="008D5C8E">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D5C8E" w:rsidRDefault="008D5C8E" w:rsidP="008D5C8E">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t xml:space="preserve">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D5C8E" w:rsidRDefault="008D5C8E" w:rsidP="008D5C8E"/>
    <w:p w:rsidR="008D5C8E" w:rsidRDefault="008D5C8E" w:rsidP="008D5C8E">
      <w:pPr>
        <w:pStyle w:val="1"/>
      </w:pPr>
      <w:bookmarkStart w:id="13" w:name="sub_2314"/>
      <w:r>
        <w:t>3.1.4. Учебный предмет "Первая помощь при дорожно-транспортном происшествии".</w:t>
      </w:r>
    </w:p>
    <w:bookmarkEnd w:id="13"/>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14" w:name="sub_250"/>
      <w:r>
        <w:rPr>
          <w:rStyle w:val="a3"/>
        </w:rPr>
        <w:lastRenderedPageBreak/>
        <w:t>Таблица 5</w:t>
      </w:r>
    </w:p>
    <w:bookmarkEnd w:id="14"/>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50"/>
        <w:gridCol w:w="686"/>
        <w:gridCol w:w="1502"/>
        <w:gridCol w:w="1579"/>
      </w:tblGrid>
      <w:tr w:rsidR="008D5C8E" w:rsidTr="00A864E9">
        <w:tc>
          <w:tcPr>
            <w:tcW w:w="6350"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3767"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6350" w:type="dxa"/>
            <w:vMerge/>
            <w:tcBorders>
              <w:top w:val="single" w:sz="4" w:space="0" w:color="auto"/>
              <w:bottom w:val="single" w:sz="4" w:space="0" w:color="auto"/>
              <w:right w:val="single" w:sz="4" w:space="0" w:color="auto"/>
            </w:tcBorders>
          </w:tcPr>
          <w:p w:rsidR="008D5C8E" w:rsidRDefault="008D5C8E" w:rsidP="00A864E9">
            <w:pPr>
              <w:pStyle w:val="a7"/>
            </w:pPr>
          </w:p>
        </w:tc>
        <w:tc>
          <w:tcPr>
            <w:tcW w:w="686"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3081"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6350" w:type="dxa"/>
            <w:vMerge/>
            <w:tcBorders>
              <w:top w:val="single" w:sz="4" w:space="0" w:color="auto"/>
              <w:bottom w:val="single" w:sz="4" w:space="0" w:color="auto"/>
              <w:right w:val="single" w:sz="4" w:space="0" w:color="auto"/>
            </w:tcBorders>
          </w:tcPr>
          <w:p w:rsidR="008D5C8E" w:rsidRDefault="008D5C8E" w:rsidP="00A864E9">
            <w:pPr>
              <w:pStyle w:val="a7"/>
            </w:pPr>
          </w:p>
        </w:tc>
        <w:tc>
          <w:tcPr>
            <w:tcW w:w="686"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02"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6350" w:type="dxa"/>
            <w:tcBorders>
              <w:top w:val="single" w:sz="4" w:space="0" w:color="auto"/>
              <w:bottom w:val="single" w:sz="4" w:space="0" w:color="auto"/>
              <w:right w:val="single" w:sz="4" w:space="0" w:color="auto"/>
            </w:tcBorders>
          </w:tcPr>
          <w:p w:rsidR="008D5C8E" w:rsidRDefault="008D5C8E" w:rsidP="00A864E9">
            <w:pPr>
              <w:pStyle w:val="a8"/>
            </w:pPr>
            <w:r>
              <w:t>Организационно-правовые аспекты оказания первой помощи</w:t>
            </w:r>
          </w:p>
        </w:tc>
        <w:tc>
          <w:tcPr>
            <w:tcW w:w="68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02"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6350" w:type="dxa"/>
            <w:tcBorders>
              <w:top w:val="single" w:sz="4" w:space="0" w:color="auto"/>
              <w:bottom w:val="single" w:sz="4" w:space="0" w:color="auto"/>
              <w:right w:val="single" w:sz="4" w:space="0" w:color="auto"/>
            </w:tcBorders>
          </w:tcPr>
          <w:p w:rsidR="008D5C8E" w:rsidRDefault="008D5C8E" w:rsidP="00A864E9">
            <w:pPr>
              <w:pStyle w:val="a8"/>
            </w:pPr>
            <w:r>
              <w:t>Оказание первой помощи при отсутствии сознания, остановке дыхания и кровообращения</w:t>
            </w:r>
          </w:p>
        </w:tc>
        <w:tc>
          <w:tcPr>
            <w:tcW w:w="68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502"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6350" w:type="dxa"/>
            <w:tcBorders>
              <w:top w:val="single" w:sz="4" w:space="0" w:color="auto"/>
              <w:bottom w:val="single" w:sz="4" w:space="0" w:color="auto"/>
              <w:right w:val="single" w:sz="4" w:space="0" w:color="auto"/>
            </w:tcBorders>
          </w:tcPr>
          <w:p w:rsidR="008D5C8E" w:rsidRDefault="008D5C8E" w:rsidP="00A864E9">
            <w:pPr>
              <w:pStyle w:val="a8"/>
            </w:pPr>
            <w:r>
              <w:t>Оказание первой помощи при наружных кровотечениях и травмах</w:t>
            </w:r>
          </w:p>
        </w:tc>
        <w:tc>
          <w:tcPr>
            <w:tcW w:w="68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502"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6350" w:type="dxa"/>
            <w:tcBorders>
              <w:top w:val="single" w:sz="4" w:space="0" w:color="auto"/>
              <w:bottom w:val="single" w:sz="4" w:space="0" w:color="auto"/>
              <w:right w:val="single" w:sz="4" w:space="0" w:color="auto"/>
            </w:tcBorders>
          </w:tcPr>
          <w:p w:rsidR="008D5C8E" w:rsidRDefault="008D5C8E" w:rsidP="00A864E9">
            <w:pPr>
              <w:pStyle w:val="a8"/>
            </w:pPr>
            <w:r>
              <w:t>Оказание первой помощи при прочих состояниях</w:t>
            </w:r>
          </w:p>
        </w:tc>
        <w:tc>
          <w:tcPr>
            <w:tcW w:w="68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502"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r w:rsidR="008D5C8E" w:rsidTr="00A864E9">
        <w:tc>
          <w:tcPr>
            <w:tcW w:w="6350"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68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16</w:t>
            </w:r>
          </w:p>
        </w:tc>
        <w:tc>
          <w:tcPr>
            <w:tcW w:w="1502"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579" w:type="dxa"/>
            <w:tcBorders>
              <w:top w:val="single" w:sz="4" w:space="0" w:color="auto"/>
              <w:left w:val="single" w:sz="4" w:space="0" w:color="auto"/>
              <w:bottom w:val="single" w:sz="4" w:space="0" w:color="auto"/>
            </w:tcBorders>
          </w:tcPr>
          <w:p w:rsidR="008D5C8E" w:rsidRDefault="008D5C8E" w:rsidP="00A864E9">
            <w:pPr>
              <w:pStyle w:val="a7"/>
              <w:jc w:val="center"/>
            </w:pPr>
            <w:r>
              <w:t>8</w:t>
            </w:r>
          </w:p>
        </w:tc>
      </w:tr>
    </w:tbl>
    <w:p w:rsidR="008D5C8E" w:rsidRDefault="008D5C8E" w:rsidP="008D5C8E"/>
    <w:p w:rsidR="008D5C8E" w:rsidRDefault="008D5C8E" w:rsidP="008D5C8E">
      <w:proofErr w:type="gramStart"/>
      <w: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8" w:history="1">
        <w:r>
          <w:rPr>
            <w:rStyle w:val="a4"/>
          </w:rPr>
          <w:t>перечень</w:t>
        </w:r>
      </w:hyperlink>
      <w:r>
        <w:t xml:space="preserve"> состояний, при которых оказывается первая помощь; </w:t>
      </w:r>
      <w:hyperlink r:id="rId29" w:history="1">
        <w:r>
          <w:rPr>
            <w:rStyle w:val="a4"/>
          </w:rPr>
          <w:t>перечень</w:t>
        </w:r>
      </w:hyperlink>
      <w:r>
        <w:t xml:space="preserve"> мероприятий по ее оказанию;</w:t>
      </w:r>
      <w:proofErr w:type="gramEnd"/>
      <w: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t xml:space="preserve"> извлечение и перемещение пострадавшего в ДТП.</w:t>
      </w:r>
    </w:p>
    <w:p w:rsidR="008D5C8E" w:rsidRDefault="008D5C8E" w:rsidP="008D5C8E">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8D5C8E" w:rsidRDefault="008D5C8E" w:rsidP="008D5C8E">
      <w: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t xml:space="preserve">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w:t>
      </w:r>
      <w:r>
        <w:lastRenderedPageBreak/>
        <w:t>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D5C8E" w:rsidRDefault="008D5C8E" w:rsidP="008D5C8E">
      <w: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D5C8E" w:rsidRDefault="008D5C8E" w:rsidP="008D5C8E">
      <w:proofErr w:type="gramStart"/>
      <w: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8D5C8E" w:rsidRDefault="008D5C8E" w:rsidP="008D5C8E">
      <w:proofErr w:type="gramStart"/>
      <w: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t xml:space="preserve"> </w:t>
      </w:r>
      <w:proofErr w:type="gramStart"/>
      <w:r>
        <w:t xml:space="preserve">способы контроля состояния пострадавшего, находящегося в сознании, без сознания; влияние экстремальной ситуации на </w:t>
      </w:r>
      <w:proofErr w:type="spellStart"/>
      <w:r>
        <w:t>психоэмоциональное</w:t>
      </w:r>
      <w:proofErr w:type="spellEnd"/>
      <w:r>
        <w:t xml:space="preserve"> состояние пострадавшего и участника оказания первой помощи; простые приемы психологической поддержки; принципы передачи </w:t>
      </w:r>
      <w:r>
        <w:lastRenderedPageBreak/>
        <w:t>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t xml:space="preserve"> </w:t>
      </w:r>
      <w:proofErr w:type="gramStart"/>
      <w: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8D5C8E" w:rsidRDefault="008D5C8E" w:rsidP="008D5C8E">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D5C8E" w:rsidRDefault="008D5C8E" w:rsidP="008D5C8E"/>
    <w:p w:rsidR="008D5C8E" w:rsidRDefault="008D5C8E" w:rsidP="008D5C8E">
      <w:pPr>
        <w:pStyle w:val="1"/>
      </w:pPr>
      <w:bookmarkStart w:id="15" w:name="sub_2320"/>
      <w:r>
        <w:t>3.2. Специальный цикл Примерной программы.</w:t>
      </w:r>
    </w:p>
    <w:bookmarkEnd w:id="15"/>
    <w:p w:rsidR="008D5C8E" w:rsidRDefault="008D5C8E" w:rsidP="008D5C8E"/>
    <w:p w:rsidR="008D5C8E" w:rsidRDefault="008D5C8E" w:rsidP="008D5C8E">
      <w:pPr>
        <w:pStyle w:val="1"/>
      </w:pPr>
      <w:bookmarkStart w:id="16" w:name="sub_2321"/>
      <w:r>
        <w:t>3.2.1. Учебный предмет "Устройство и техническое обслуживание транспортных средств категории "В" как объектов управления".</w:t>
      </w:r>
    </w:p>
    <w:bookmarkEnd w:id="16"/>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17" w:name="sub_260"/>
      <w:r>
        <w:rPr>
          <w:rStyle w:val="a3"/>
        </w:rPr>
        <w:t>Таблица 6</w:t>
      </w:r>
    </w:p>
    <w:bookmarkEnd w:id="17"/>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0"/>
        <w:gridCol w:w="1324"/>
        <w:gridCol w:w="1693"/>
        <w:gridCol w:w="1483"/>
      </w:tblGrid>
      <w:tr w:rsidR="008D5C8E" w:rsidTr="00A864E9">
        <w:tc>
          <w:tcPr>
            <w:tcW w:w="5580"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4500"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580" w:type="dxa"/>
            <w:vMerge/>
            <w:tcBorders>
              <w:top w:val="single" w:sz="4" w:space="0" w:color="auto"/>
              <w:bottom w:val="single" w:sz="4" w:space="0" w:color="auto"/>
              <w:right w:val="single" w:sz="4" w:space="0" w:color="auto"/>
            </w:tcBorders>
          </w:tcPr>
          <w:p w:rsidR="008D5C8E" w:rsidRDefault="008D5C8E" w:rsidP="00A864E9">
            <w:pPr>
              <w:pStyle w:val="a7"/>
            </w:pPr>
          </w:p>
        </w:tc>
        <w:tc>
          <w:tcPr>
            <w:tcW w:w="1324"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3176"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5580" w:type="dxa"/>
            <w:vMerge/>
            <w:tcBorders>
              <w:top w:val="single" w:sz="4" w:space="0" w:color="auto"/>
              <w:bottom w:val="single" w:sz="4" w:space="0" w:color="auto"/>
              <w:right w:val="single" w:sz="4" w:space="0" w:color="auto"/>
            </w:tcBorders>
          </w:tcPr>
          <w:p w:rsidR="008D5C8E" w:rsidRDefault="008D5C8E" w:rsidP="00A864E9">
            <w:pPr>
              <w:pStyle w:val="a7"/>
            </w:pPr>
          </w:p>
        </w:tc>
        <w:tc>
          <w:tcPr>
            <w:tcW w:w="1324"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10080" w:type="dxa"/>
            <w:gridSpan w:val="4"/>
            <w:tcBorders>
              <w:top w:val="single" w:sz="4" w:space="0" w:color="auto"/>
              <w:bottom w:val="single" w:sz="4" w:space="0" w:color="auto"/>
            </w:tcBorders>
          </w:tcPr>
          <w:p w:rsidR="008D5C8E" w:rsidRDefault="008D5C8E" w:rsidP="00A864E9">
            <w:pPr>
              <w:pStyle w:val="1"/>
            </w:pPr>
            <w:r>
              <w:t>Устройство транспортных средств</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транспортных средств категории "В"</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Кузов автомобиля, рабочее место водителя, системы пассивной безопасности</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работа двигателя</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трансмиссии</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Назначение и состав ходовой части</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тормозных систем</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системы рулевого управления</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Электронные системы помощи водителю</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Источники и потребители электрической энергии</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прицепов и тягово-сцепных устройств</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16</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16</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10080" w:type="dxa"/>
            <w:gridSpan w:val="4"/>
            <w:tcBorders>
              <w:top w:val="single" w:sz="4" w:space="0" w:color="auto"/>
              <w:bottom w:val="single" w:sz="4" w:space="0" w:color="auto"/>
            </w:tcBorders>
          </w:tcPr>
          <w:p w:rsidR="008D5C8E" w:rsidRDefault="008D5C8E" w:rsidP="00A864E9">
            <w:pPr>
              <w:pStyle w:val="1"/>
            </w:pPr>
            <w:r>
              <w:lastRenderedPageBreak/>
              <w:t>Техническое обслуживание</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Система технического обслуживания</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Меры безопасности и защиты окружающей природной среды при эксплуатации транспортного средства</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Устранение неисправностей</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324"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20</w:t>
            </w:r>
          </w:p>
        </w:tc>
        <w:tc>
          <w:tcPr>
            <w:tcW w:w="1693"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18</w:t>
            </w:r>
          </w:p>
        </w:tc>
        <w:tc>
          <w:tcPr>
            <w:tcW w:w="148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bl>
    <w:p w:rsidR="008D5C8E" w:rsidRDefault="008D5C8E" w:rsidP="008D5C8E"/>
    <w:p w:rsidR="008D5C8E" w:rsidRDefault="008D5C8E" w:rsidP="008D5C8E">
      <w:pPr>
        <w:pStyle w:val="1"/>
      </w:pPr>
      <w:bookmarkStart w:id="18" w:name="sub_23211"/>
      <w:r>
        <w:t>3.2.1.1. Устройство транспортных средств.</w:t>
      </w:r>
    </w:p>
    <w:bookmarkEnd w:id="18"/>
    <w:p w:rsidR="008D5C8E" w:rsidRDefault="008D5C8E" w:rsidP="008D5C8E"/>
    <w:p w:rsidR="008D5C8E" w:rsidRDefault="008D5C8E" w:rsidP="008D5C8E">
      <w: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особенности устройства и эксплуатации электромобилей.</w:t>
      </w:r>
    </w:p>
    <w:p w:rsidR="008D5C8E" w:rsidRDefault="008D5C8E" w:rsidP="008D5C8E">
      <w:proofErr w:type="gramStart"/>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D5C8E" w:rsidRDefault="008D5C8E" w:rsidP="008D5C8E">
      <w:proofErr w:type="gramStart"/>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w:t>
      </w:r>
      <w:r>
        <w:lastRenderedPageBreak/>
        <w:t>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8D5C8E" w:rsidRDefault="008D5C8E" w:rsidP="008D5C8E">
      <w:proofErr w:type="gramStart"/>
      <w: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D5C8E" w:rsidRDefault="008D5C8E" w:rsidP="008D5C8E">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D5C8E" w:rsidRDefault="008D5C8E" w:rsidP="008D5C8E">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D5C8E" w:rsidRDefault="008D5C8E" w:rsidP="008D5C8E">
      <w:proofErr w:type="gramStart"/>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D5C8E" w:rsidRDefault="008D5C8E" w:rsidP="008D5C8E">
      <w:proofErr w:type="gramStart"/>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w:t>
      </w:r>
      <w:r>
        <w:lastRenderedPageBreak/>
        <w:t>компоненты (</w:t>
      </w:r>
      <w:proofErr w:type="spellStart"/>
      <w:r>
        <w:t>антиблокировочная</w:t>
      </w:r>
      <w:proofErr w:type="spellEnd"/>
      <w:r>
        <w:t xml:space="preserve">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w:t>
      </w:r>
      <w:proofErr w:type="gramStart"/>
      <w:r>
        <w:t xml:space="preserve">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8D5C8E" w:rsidRDefault="008D5C8E" w:rsidP="008D5C8E">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D5C8E" w:rsidRDefault="008D5C8E" w:rsidP="008D5C8E">
      <w: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8D5C8E" w:rsidRDefault="008D5C8E" w:rsidP="008D5C8E"/>
    <w:p w:rsidR="008D5C8E" w:rsidRDefault="008D5C8E" w:rsidP="008D5C8E">
      <w:pPr>
        <w:pStyle w:val="1"/>
      </w:pPr>
      <w:bookmarkStart w:id="19" w:name="sub_23212"/>
      <w:r>
        <w:t>3.2.1.2. Техническое обслуживание.</w:t>
      </w:r>
    </w:p>
    <w:bookmarkEnd w:id="19"/>
    <w:p w:rsidR="008D5C8E" w:rsidRDefault="008D5C8E" w:rsidP="008D5C8E"/>
    <w:p w:rsidR="008D5C8E" w:rsidRDefault="008D5C8E" w:rsidP="008D5C8E">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w:t>
      </w:r>
    </w:p>
    <w:p w:rsidR="008D5C8E" w:rsidRDefault="008D5C8E" w:rsidP="008D5C8E">
      <w:r>
        <w:t>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D5C8E" w:rsidRDefault="008D5C8E" w:rsidP="008D5C8E">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D5C8E" w:rsidRDefault="008D5C8E" w:rsidP="008D5C8E">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D5C8E" w:rsidRDefault="008D5C8E" w:rsidP="008D5C8E">
      <w:r>
        <w:lastRenderedPageBreak/>
        <w:t>Практическое занятие проводится на учебном транспортном средстве.</w:t>
      </w:r>
    </w:p>
    <w:p w:rsidR="008D5C8E" w:rsidRDefault="008D5C8E" w:rsidP="008D5C8E"/>
    <w:p w:rsidR="008D5C8E" w:rsidRDefault="008D5C8E" w:rsidP="008D5C8E">
      <w:pPr>
        <w:pStyle w:val="1"/>
      </w:pPr>
      <w:bookmarkStart w:id="20" w:name="sub_2322"/>
      <w:r>
        <w:t>3.2.2. Учебный предмет "Основы управления транспортными средствами категории "В".</w:t>
      </w:r>
    </w:p>
    <w:bookmarkEnd w:id="20"/>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21" w:name="sub_270"/>
      <w:r>
        <w:rPr>
          <w:rStyle w:val="a3"/>
        </w:rPr>
        <w:t>Таблица 7</w:t>
      </w:r>
    </w:p>
    <w:bookmarkEnd w:id="21"/>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8"/>
        <w:gridCol w:w="1221"/>
        <w:gridCol w:w="1866"/>
        <w:gridCol w:w="1775"/>
      </w:tblGrid>
      <w:tr w:rsidR="008D5C8E" w:rsidTr="00A864E9">
        <w:tc>
          <w:tcPr>
            <w:tcW w:w="5218"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4862"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218" w:type="dxa"/>
            <w:vMerge/>
            <w:tcBorders>
              <w:top w:val="single" w:sz="4" w:space="0" w:color="auto"/>
              <w:bottom w:val="single" w:sz="4" w:space="0" w:color="auto"/>
              <w:right w:val="single" w:sz="4" w:space="0" w:color="auto"/>
            </w:tcBorders>
          </w:tcPr>
          <w:p w:rsidR="008D5C8E" w:rsidRDefault="008D5C8E" w:rsidP="00A864E9">
            <w:pPr>
              <w:pStyle w:val="a7"/>
            </w:pPr>
          </w:p>
        </w:tc>
        <w:tc>
          <w:tcPr>
            <w:tcW w:w="1221"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3641"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5218" w:type="dxa"/>
            <w:vMerge/>
            <w:tcBorders>
              <w:top w:val="single" w:sz="4" w:space="0" w:color="auto"/>
              <w:bottom w:val="single" w:sz="4" w:space="0" w:color="auto"/>
              <w:right w:val="single" w:sz="4" w:space="0" w:color="auto"/>
            </w:tcBorders>
          </w:tcPr>
          <w:p w:rsidR="008D5C8E" w:rsidRDefault="008D5C8E" w:rsidP="00A864E9">
            <w:pPr>
              <w:pStyle w:val="a7"/>
            </w:pPr>
          </w:p>
        </w:tc>
        <w:tc>
          <w:tcPr>
            <w:tcW w:w="1221"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86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775"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5218" w:type="dxa"/>
            <w:tcBorders>
              <w:top w:val="single" w:sz="4" w:space="0" w:color="auto"/>
              <w:bottom w:val="nil"/>
              <w:right w:val="single" w:sz="4" w:space="0" w:color="auto"/>
            </w:tcBorders>
          </w:tcPr>
          <w:p w:rsidR="008D5C8E" w:rsidRDefault="008D5C8E" w:rsidP="00A864E9">
            <w:pPr>
              <w:pStyle w:val="a8"/>
            </w:pPr>
            <w:r>
              <w:t>Приемы управления транспортным средством</w:t>
            </w:r>
          </w:p>
        </w:tc>
        <w:tc>
          <w:tcPr>
            <w:tcW w:w="1221"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866"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775" w:type="dxa"/>
            <w:tcBorders>
              <w:top w:val="single" w:sz="4" w:space="0" w:color="auto"/>
              <w:left w:val="single" w:sz="4" w:space="0" w:color="auto"/>
              <w:bottom w:val="nil"/>
            </w:tcBorders>
          </w:tcPr>
          <w:p w:rsidR="008D5C8E" w:rsidRDefault="008D5C8E" w:rsidP="00A864E9">
            <w:pPr>
              <w:pStyle w:val="a7"/>
              <w:jc w:val="center"/>
            </w:pPr>
            <w:r>
              <w:t>-</w:t>
            </w:r>
          </w:p>
        </w:tc>
      </w:tr>
      <w:tr w:rsidR="008D5C8E" w:rsidTr="00A864E9">
        <w:tc>
          <w:tcPr>
            <w:tcW w:w="5218" w:type="dxa"/>
            <w:tcBorders>
              <w:top w:val="single" w:sz="4" w:space="0" w:color="auto"/>
              <w:bottom w:val="single" w:sz="4" w:space="0" w:color="auto"/>
              <w:right w:val="single" w:sz="4" w:space="0" w:color="auto"/>
            </w:tcBorders>
          </w:tcPr>
          <w:p w:rsidR="008D5C8E" w:rsidRDefault="008D5C8E" w:rsidP="00A864E9">
            <w:pPr>
              <w:pStyle w:val="a8"/>
            </w:pPr>
            <w:r>
              <w:t>Управление транспортным средством в штатных ситуациях</w:t>
            </w:r>
          </w:p>
        </w:tc>
        <w:tc>
          <w:tcPr>
            <w:tcW w:w="122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86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4</w:t>
            </w:r>
          </w:p>
        </w:tc>
        <w:tc>
          <w:tcPr>
            <w:tcW w:w="1775"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5218" w:type="dxa"/>
            <w:tcBorders>
              <w:top w:val="nil"/>
              <w:bottom w:val="single" w:sz="4" w:space="0" w:color="auto"/>
              <w:right w:val="single" w:sz="4" w:space="0" w:color="auto"/>
            </w:tcBorders>
          </w:tcPr>
          <w:p w:rsidR="008D5C8E" w:rsidRDefault="008D5C8E" w:rsidP="00A864E9">
            <w:pPr>
              <w:pStyle w:val="a8"/>
            </w:pPr>
            <w:r>
              <w:t xml:space="preserve">Управление транспортным средством в </w:t>
            </w:r>
            <w:proofErr w:type="gramStart"/>
            <w:r>
              <w:t>нештатных</w:t>
            </w:r>
            <w:proofErr w:type="gramEnd"/>
          </w:p>
          <w:p w:rsidR="008D5C8E" w:rsidRDefault="008D5C8E" w:rsidP="00A864E9">
            <w:pPr>
              <w:pStyle w:val="a8"/>
            </w:pPr>
            <w:proofErr w:type="gramStart"/>
            <w:r>
              <w:t>ситуациях</w:t>
            </w:r>
            <w:proofErr w:type="gramEnd"/>
          </w:p>
        </w:tc>
        <w:tc>
          <w:tcPr>
            <w:tcW w:w="1221" w:type="dxa"/>
            <w:tcBorders>
              <w:top w:val="nil"/>
              <w:left w:val="single" w:sz="4" w:space="0" w:color="auto"/>
              <w:bottom w:val="single" w:sz="4" w:space="0" w:color="auto"/>
              <w:right w:val="single" w:sz="4" w:space="0" w:color="auto"/>
            </w:tcBorders>
          </w:tcPr>
          <w:p w:rsidR="008D5C8E" w:rsidRDefault="008D5C8E" w:rsidP="00A864E9">
            <w:pPr>
              <w:pStyle w:val="a7"/>
              <w:jc w:val="center"/>
            </w:pPr>
            <w:r>
              <w:t>4</w:t>
            </w:r>
          </w:p>
        </w:tc>
        <w:tc>
          <w:tcPr>
            <w:tcW w:w="1866" w:type="dxa"/>
            <w:tcBorders>
              <w:top w:val="nil"/>
              <w:left w:val="single" w:sz="4" w:space="0" w:color="auto"/>
              <w:bottom w:val="single" w:sz="4" w:space="0" w:color="auto"/>
              <w:right w:val="single" w:sz="4" w:space="0" w:color="auto"/>
            </w:tcBorders>
          </w:tcPr>
          <w:p w:rsidR="008D5C8E" w:rsidRDefault="008D5C8E" w:rsidP="00A864E9">
            <w:pPr>
              <w:pStyle w:val="a7"/>
              <w:jc w:val="center"/>
            </w:pPr>
            <w:r>
              <w:t>2</w:t>
            </w:r>
          </w:p>
        </w:tc>
        <w:tc>
          <w:tcPr>
            <w:tcW w:w="1775" w:type="dxa"/>
            <w:tcBorders>
              <w:top w:val="nil"/>
              <w:left w:val="single" w:sz="4" w:space="0" w:color="auto"/>
              <w:bottom w:val="single" w:sz="4" w:space="0" w:color="auto"/>
            </w:tcBorders>
          </w:tcPr>
          <w:p w:rsidR="008D5C8E" w:rsidRDefault="008D5C8E" w:rsidP="00A864E9">
            <w:pPr>
              <w:pStyle w:val="a7"/>
              <w:jc w:val="center"/>
            </w:pPr>
            <w:r>
              <w:t>2</w:t>
            </w:r>
          </w:p>
        </w:tc>
      </w:tr>
      <w:tr w:rsidR="008D5C8E" w:rsidTr="00A864E9">
        <w:tc>
          <w:tcPr>
            <w:tcW w:w="5218"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22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12</w:t>
            </w:r>
          </w:p>
        </w:tc>
        <w:tc>
          <w:tcPr>
            <w:tcW w:w="186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775" w:type="dxa"/>
            <w:tcBorders>
              <w:top w:val="single" w:sz="4" w:space="0" w:color="auto"/>
              <w:left w:val="single" w:sz="4" w:space="0" w:color="auto"/>
              <w:bottom w:val="single" w:sz="4" w:space="0" w:color="auto"/>
            </w:tcBorders>
          </w:tcPr>
          <w:p w:rsidR="008D5C8E" w:rsidRDefault="008D5C8E" w:rsidP="00A864E9">
            <w:pPr>
              <w:pStyle w:val="a7"/>
              <w:jc w:val="center"/>
            </w:pPr>
            <w:r>
              <w:t>4</w:t>
            </w:r>
          </w:p>
        </w:tc>
      </w:tr>
    </w:tbl>
    <w:p w:rsidR="008D5C8E" w:rsidRDefault="008D5C8E" w:rsidP="008D5C8E"/>
    <w:p w:rsidR="008D5C8E" w:rsidRDefault="008D5C8E" w:rsidP="008D5C8E">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8D5C8E" w:rsidRDefault="008D5C8E" w:rsidP="008D5C8E">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w:t>
      </w:r>
    </w:p>
    <w:p w:rsidR="008D5C8E" w:rsidRDefault="008D5C8E" w:rsidP="008D5C8E">
      <w:proofErr w:type="gramStart"/>
      <w:r>
        <w:t xml:space="preserve">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w:t>
      </w:r>
      <w:r>
        <w:lastRenderedPageBreak/>
        <w:t>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proofErr w:type="gramEnd"/>
      <w:r>
        <w:t xml:space="preserve"> </w:t>
      </w:r>
      <w:proofErr w:type="gramStart"/>
      <w:r>
        <w:t>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w:t>
      </w:r>
      <w:proofErr w:type="gramEnd"/>
      <w:r>
        <w:t xml:space="preserve"> </w:t>
      </w:r>
      <w:proofErr w:type="gramStart"/>
      <w: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w:t>
      </w:r>
      <w:proofErr w:type="gramEnd"/>
      <w:r>
        <w:t xml:space="preserve"> </w:t>
      </w:r>
      <w:proofErr w:type="gramStart"/>
      <w:r>
        <w:t>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w:t>
      </w:r>
      <w:proofErr w:type="gramEnd"/>
      <w:r>
        <w:t xml:space="preserve">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D5C8E" w:rsidRDefault="008D5C8E" w:rsidP="008D5C8E">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8D5C8E" w:rsidRDefault="008D5C8E" w:rsidP="008D5C8E"/>
    <w:p w:rsidR="008D5C8E" w:rsidRDefault="008D5C8E" w:rsidP="008D5C8E">
      <w:pPr>
        <w:pStyle w:val="1"/>
      </w:pPr>
      <w:bookmarkStart w:id="22" w:name="sub_2323"/>
      <w:r>
        <w:t>3.2.3. Учебный предмет "Вождение транспортных средств категории "В" (для транспортных средств с механической трансмиссией).</w:t>
      </w:r>
    </w:p>
    <w:bookmarkEnd w:id="22"/>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23" w:name="sub_280"/>
      <w:r>
        <w:rPr>
          <w:rStyle w:val="a3"/>
        </w:rPr>
        <w:t>Таблица 8</w:t>
      </w:r>
    </w:p>
    <w:bookmarkEnd w:id="23"/>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7"/>
        <w:gridCol w:w="1973"/>
      </w:tblGrid>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 практического обучения</w:t>
            </w:r>
          </w:p>
        </w:tc>
      </w:tr>
      <w:tr w:rsidR="008D5C8E" w:rsidTr="00A864E9">
        <w:tc>
          <w:tcPr>
            <w:tcW w:w="10080" w:type="dxa"/>
            <w:gridSpan w:val="2"/>
            <w:tcBorders>
              <w:top w:val="single" w:sz="4" w:space="0" w:color="auto"/>
              <w:bottom w:val="single" w:sz="4" w:space="0" w:color="auto"/>
            </w:tcBorders>
          </w:tcPr>
          <w:p w:rsidR="008D5C8E" w:rsidRDefault="008D5C8E" w:rsidP="00A864E9">
            <w:pPr>
              <w:pStyle w:val="1"/>
            </w:pPr>
            <w:r>
              <w:lastRenderedPageBreak/>
              <w:t>Первоначальное обучение вождению</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Посадка, действия органами управления</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Начало движения, движение по кольцевому маршруту, остановка в заданном месте с применением различных способов торможения</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Повороты в движении, разворот для движения в обратном направлении, проезд перекрестка и пешеходного перехода</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Движение задним ходом</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Движение в ограниченных проездах, сложное маневрирование</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6</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Движение с прицепом</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18</w:t>
            </w:r>
          </w:p>
        </w:tc>
      </w:tr>
      <w:tr w:rsidR="008D5C8E" w:rsidTr="00A864E9">
        <w:tc>
          <w:tcPr>
            <w:tcW w:w="10080" w:type="dxa"/>
            <w:gridSpan w:val="2"/>
            <w:tcBorders>
              <w:top w:val="single" w:sz="4" w:space="0" w:color="auto"/>
              <w:bottom w:val="single" w:sz="4" w:space="0" w:color="auto"/>
            </w:tcBorders>
          </w:tcPr>
          <w:p w:rsidR="008D5C8E" w:rsidRDefault="008D5C8E" w:rsidP="00A864E9">
            <w:pPr>
              <w:pStyle w:val="1"/>
            </w:pPr>
            <w:r>
              <w:t>Обучение вождению в условиях дорожного движения</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Вождение по учебным маршрутам</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38</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38</w:t>
            </w:r>
          </w:p>
        </w:tc>
      </w:tr>
      <w:tr w:rsidR="008D5C8E" w:rsidTr="00A864E9">
        <w:tc>
          <w:tcPr>
            <w:tcW w:w="8107"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973" w:type="dxa"/>
            <w:tcBorders>
              <w:top w:val="single" w:sz="4" w:space="0" w:color="auto"/>
              <w:left w:val="single" w:sz="4" w:space="0" w:color="auto"/>
              <w:bottom w:val="single" w:sz="4" w:space="0" w:color="auto"/>
            </w:tcBorders>
          </w:tcPr>
          <w:p w:rsidR="008D5C8E" w:rsidRDefault="008D5C8E" w:rsidP="00A864E9">
            <w:pPr>
              <w:pStyle w:val="a7"/>
              <w:jc w:val="center"/>
            </w:pPr>
            <w:r>
              <w:t>56</w:t>
            </w:r>
          </w:p>
        </w:tc>
      </w:tr>
    </w:tbl>
    <w:p w:rsidR="008D5C8E" w:rsidRDefault="008D5C8E" w:rsidP="008D5C8E"/>
    <w:p w:rsidR="008D5C8E" w:rsidRDefault="008D5C8E" w:rsidP="008D5C8E">
      <w:pPr>
        <w:pStyle w:val="1"/>
      </w:pPr>
      <w:bookmarkStart w:id="24" w:name="sub_23231"/>
      <w:r>
        <w:t>3.2.3.1. Первоначальное обучение вождению.</w:t>
      </w:r>
    </w:p>
    <w:bookmarkEnd w:id="24"/>
    <w:p w:rsidR="008D5C8E" w:rsidRDefault="008D5C8E" w:rsidP="008D5C8E"/>
    <w:p w:rsidR="008D5C8E" w:rsidRDefault="008D5C8E" w:rsidP="008D5C8E">
      <w: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8D5C8E" w:rsidRDefault="008D5C8E" w:rsidP="008D5C8E">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D5C8E" w:rsidRDefault="008D5C8E" w:rsidP="008D5C8E">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8D5C8E" w:rsidRDefault="008D5C8E" w:rsidP="008D5C8E">
      <w:proofErr w:type="gramStart"/>
      <w: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w:t>
      </w:r>
      <w:r>
        <w:lastRenderedPageBreak/>
        <w:t>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D5C8E" w:rsidRDefault="008D5C8E" w:rsidP="008D5C8E">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D5C8E" w:rsidRDefault="008D5C8E" w:rsidP="008D5C8E">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D5C8E" w:rsidRDefault="008D5C8E" w:rsidP="008D5C8E">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D5C8E" w:rsidRDefault="008D5C8E" w:rsidP="008D5C8E">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D5C8E" w:rsidRDefault="008D5C8E" w:rsidP="008D5C8E">
      <w: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t>обучающегося</w:t>
      </w:r>
      <w:proofErr w:type="gramEnd"/>
      <w:r>
        <w:t>. Часы могут распределяться на изучение других тем по разделу.</w:t>
      </w:r>
    </w:p>
    <w:p w:rsidR="008D5C8E" w:rsidRDefault="008D5C8E" w:rsidP="008D5C8E"/>
    <w:p w:rsidR="008D5C8E" w:rsidRDefault="008D5C8E" w:rsidP="008D5C8E">
      <w:pPr>
        <w:pStyle w:val="1"/>
      </w:pPr>
      <w:bookmarkStart w:id="25" w:name="sub_23232"/>
      <w:r>
        <w:t>3.2.3.2. Обучение в условиях дорожного движения.</w:t>
      </w:r>
    </w:p>
    <w:bookmarkEnd w:id="25"/>
    <w:p w:rsidR="008D5C8E" w:rsidRDefault="008D5C8E" w:rsidP="008D5C8E"/>
    <w:p w:rsidR="008D5C8E" w:rsidRDefault="008D5C8E" w:rsidP="008D5C8E">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w:t>
      </w:r>
      <w:r>
        <w:lastRenderedPageBreak/>
        <w:t>движение в темное время суток (в условиях недостаточной видимости), движение в транспортном потоке по автомагистрали (при наличии).</w:t>
      </w:r>
    </w:p>
    <w:p w:rsidR="008D5C8E" w:rsidRDefault="008D5C8E" w:rsidP="008D5C8E">
      <w: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D5C8E" w:rsidRDefault="008D5C8E" w:rsidP="008D5C8E"/>
    <w:p w:rsidR="008D5C8E" w:rsidRDefault="008D5C8E" w:rsidP="008D5C8E">
      <w:pPr>
        <w:pStyle w:val="1"/>
      </w:pPr>
      <w:bookmarkStart w:id="26" w:name="sub_2324"/>
      <w:r>
        <w:t>3.2.4. Учебный предмет "Вождение транспортных средств категории "В" (для транспортных средств с автоматической трансмиссией).</w:t>
      </w:r>
    </w:p>
    <w:bookmarkEnd w:id="26"/>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27" w:name="sub_290"/>
      <w:r>
        <w:rPr>
          <w:rStyle w:val="a3"/>
        </w:rPr>
        <w:t>Таблица 9</w:t>
      </w:r>
    </w:p>
    <w:bookmarkEnd w:id="27"/>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22"/>
        <w:gridCol w:w="1958"/>
      </w:tblGrid>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 практического обучения</w:t>
            </w:r>
          </w:p>
        </w:tc>
      </w:tr>
      <w:tr w:rsidR="008D5C8E" w:rsidTr="00A864E9">
        <w:tc>
          <w:tcPr>
            <w:tcW w:w="10080" w:type="dxa"/>
            <w:gridSpan w:val="2"/>
            <w:tcBorders>
              <w:top w:val="single" w:sz="4" w:space="0" w:color="auto"/>
              <w:bottom w:val="single" w:sz="4" w:space="0" w:color="auto"/>
            </w:tcBorders>
          </w:tcPr>
          <w:p w:rsidR="008D5C8E" w:rsidRDefault="008D5C8E" w:rsidP="00A864E9">
            <w:pPr>
              <w:pStyle w:val="1"/>
            </w:pPr>
            <w:r>
              <w:t>Первоначальное обучение вождению</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Начало движения, движение по кольцевому маршруту, остановка в заданном месте с применением различных способов торможения</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Повороты в движении, разворот для движения в обратном направлении, проезд перекрестка и пешеходного перехода</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Движение задним ходом</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Движение в ограниченных проездах, сложное маневрирование</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6</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Движение с прицепом</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2</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16</w:t>
            </w:r>
          </w:p>
        </w:tc>
      </w:tr>
      <w:tr w:rsidR="008D5C8E" w:rsidTr="00A864E9">
        <w:tc>
          <w:tcPr>
            <w:tcW w:w="10080" w:type="dxa"/>
            <w:gridSpan w:val="2"/>
            <w:tcBorders>
              <w:top w:val="single" w:sz="4" w:space="0" w:color="auto"/>
              <w:bottom w:val="single" w:sz="4" w:space="0" w:color="auto"/>
            </w:tcBorders>
          </w:tcPr>
          <w:p w:rsidR="008D5C8E" w:rsidRDefault="008D5C8E" w:rsidP="00A864E9">
            <w:pPr>
              <w:pStyle w:val="1"/>
            </w:pPr>
            <w:r>
              <w:t>Обучение вождению в условиях дорожного движения</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Вождение по учебным маршрутам</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38</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Итого по разделу</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38</w:t>
            </w:r>
          </w:p>
        </w:tc>
      </w:tr>
      <w:tr w:rsidR="008D5C8E" w:rsidTr="00A864E9">
        <w:tc>
          <w:tcPr>
            <w:tcW w:w="8122"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958" w:type="dxa"/>
            <w:tcBorders>
              <w:top w:val="single" w:sz="4" w:space="0" w:color="auto"/>
              <w:left w:val="single" w:sz="4" w:space="0" w:color="auto"/>
              <w:bottom w:val="single" w:sz="4" w:space="0" w:color="auto"/>
            </w:tcBorders>
          </w:tcPr>
          <w:p w:rsidR="008D5C8E" w:rsidRDefault="008D5C8E" w:rsidP="00A864E9">
            <w:pPr>
              <w:pStyle w:val="a7"/>
              <w:jc w:val="center"/>
            </w:pPr>
            <w:r>
              <w:t>54</w:t>
            </w:r>
          </w:p>
        </w:tc>
      </w:tr>
    </w:tbl>
    <w:p w:rsidR="008D5C8E" w:rsidRDefault="008D5C8E" w:rsidP="008D5C8E"/>
    <w:p w:rsidR="008D5C8E" w:rsidRDefault="008D5C8E" w:rsidP="008D5C8E">
      <w:pPr>
        <w:pStyle w:val="1"/>
      </w:pPr>
      <w:bookmarkStart w:id="28" w:name="sub_23241"/>
      <w:r>
        <w:t>3.2.4.1. Первоначальное обучение вождению.</w:t>
      </w:r>
    </w:p>
    <w:bookmarkEnd w:id="28"/>
    <w:p w:rsidR="008D5C8E" w:rsidRDefault="008D5C8E" w:rsidP="008D5C8E"/>
    <w:p w:rsidR="008D5C8E" w:rsidRDefault="008D5C8E" w:rsidP="008D5C8E">
      <w: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8D5C8E" w:rsidRDefault="008D5C8E" w:rsidP="008D5C8E">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w:t>
      </w:r>
      <w:r>
        <w:lastRenderedPageBreak/>
        <w:t>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D5C8E" w:rsidRDefault="008D5C8E" w:rsidP="008D5C8E">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D5C8E" w:rsidRDefault="008D5C8E" w:rsidP="008D5C8E">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D5C8E" w:rsidRDefault="008D5C8E" w:rsidP="008D5C8E">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D5C8E" w:rsidRDefault="008D5C8E" w:rsidP="008D5C8E">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D5C8E" w:rsidRDefault="008D5C8E" w:rsidP="008D5C8E">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D5C8E" w:rsidRDefault="008D5C8E" w:rsidP="008D5C8E">
      <w: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t>обучающегося</w:t>
      </w:r>
      <w:proofErr w:type="gramEnd"/>
      <w:r>
        <w:t>. Часы могут распределяться на изучение других тем по разделу.</w:t>
      </w:r>
    </w:p>
    <w:p w:rsidR="008D5C8E" w:rsidRDefault="008D5C8E" w:rsidP="008D5C8E"/>
    <w:p w:rsidR="008D5C8E" w:rsidRDefault="008D5C8E" w:rsidP="008D5C8E">
      <w:pPr>
        <w:pStyle w:val="1"/>
      </w:pPr>
      <w:bookmarkStart w:id="29" w:name="sub_23242"/>
      <w:r>
        <w:t>3.2.4.2. Обучение в условиях дорожного движения.</w:t>
      </w:r>
    </w:p>
    <w:bookmarkEnd w:id="29"/>
    <w:p w:rsidR="008D5C8E" w:rsidRDefault="008D5C8E" w:rsidP="008D5C8E"/>
    <w:p w:rsidR="008D5C8E" w:rsidRDefault="008D5C8E" w:rsidP="008D5C8E">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w:t>
      </w:r>
      <w:r>
        <w:lastRenderedPageBreak/>
        <w:t>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 движение в транспортном потоке по автомагистрали (при наличии).</w:t>
      </w:r>
    </w:p>
    <w:p w:rsidR="008D5C8E" w:rsidRDefault="008D5C8E" w:rsidP="008D5C8E">
      <w: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D5C8E" w:rsidRDefault="008D5C8E" w:rsidP="008D5C8E"/>
    <w:p w:rsidR="008D5C8E" w:rsidRDefault="008D5C8E" w:rsidP="008D5C8E">
      <w:pPr>
        <w:pStyle w:val="1"/>
      </w:pPr>
      <w:bookmarkStart w:id="30" w:name="sub_2330"/>
      <w:r>
        <w:t>3.3. Профессиональный цикл Примерной программы.</w:t>
      </w:r>
    </w:p>
    <w:bookmarkEnd w:id="30"/>
    <w:p w:rsidR="008D5C8E" w:rsidRDefault="008D5C8E" w:rsidP="008D5C8E"/>
    <w:p w:rsidR="008D5C8E" w:rsidRDefault="008D5C8E" w:rsidP="008D5C8E">
      <w:pPr>
        <w:pStyle w:val="1"/>
      </w:pPr>
      <w:bookmarkStart w:id="31" w:name="sub_2331"/>
      <w:r>
        <w:t>3.3.1. Учебный предмет "Организация и выполнение грузовых перевозок автомобильным транспортом".</w:t>
      </w:r>
    </w:p>
    <w:bookmarkEnd w:id="31"/>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32" w:name="sub_2110"/>
      <w:r>
        <w:rPr>
          <w:rStyle w:val="a3"/>
        </w:rPr>
        <w:t>Таблица 10</w:t>
      </w:r>
    </w:p>
    <w:bookmarkEnd w:id="32"/>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1437"/>
        <w:gridCol w:w="1761"/>
        <w:gridCol w:w="1482"/>
      </w:tblGrid>
      <w:tr w:rsidR="008D5C8E" w:rsidTr="00A864E9">
        <w:tc>
          <w:tcPr>
            <w:tcW w:w="5400"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p w:rsidR="008D5C8E" w:rsidRDefault="008D5C8E" w:rsidP="00A864E9">
            <w:pPr>
              <w:pStyle w:val="a7"/>
            </w:pPr>
          </w:p>
          <w:p w:rsidR="008D5C8E" w:rsidRDefault="008D5C8E" w:rsidP="00A864E9">
            <w:pPr>
              <w:pStyle w:val="a7"/>
            </w:pPr>
          </w:p>
        </w:tc>
        <w:tc>
          <w:tcPr>
            <w:tcW w:w="4680"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400" w:type="dxa"/>
            <w:vMerge/>
            <w:tcBorders>
              <w:top w:val="single" w:sz="4" w:space="0" w:color="auto"/>
              <w:bottom w:val="single" w:sz="4" w:space="0" w:color="auto"/>
              <w:right w:val="single" w:sz="4" w:space="0" w:color="auto"/>
            </w:tcBorders>
          </w:tcPr>
          <w:p w:rsidR="008D5C8E" w:rsidRDefault="008D5C8E" w:rsidP="00A864E9">
            <w:pPr>
              <w:pStyle w:val="a7"/>
            </w:pPr>
          </w:p>
        </w:tc>
        <w:tc>
          <w:tcPr>
            <w:tcW w:w="1437"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p w:rsidR="008D5C8E" w:rsidRDefault="008D5C8E" w:rsidP="00A864E9">
            <w:pPr>
              <w:pStyle w:val="a7"/>
            </w:pPr>
          </w:p>
        </w:tc>
        <w:tc>
          <w:tcPr>
            <w:tcW w:w="3243"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5400" w:type="dxa"/>
            <w:vMerge/>
            <w:tcBorders>
              <w:top w:val="single" w:sz="4" w:space="0" w:color="auto"/>
              <w:bottom w:val="single" w:sz="4" w:space="0" w:color="auto"/>
              <w:right w:val="single" w:sz="4" w:space="0" w:color="auto"/>
            </w:tcBorders>
          </w:tcPr>
          <w:p w:rsidR="008D5C8E" w:rsidRDefault="008D5C8E" w:rsidP="00A864E9">
            <w:pPr>
              <w:pStyle w:val="a7"/>
            </w:pPr>
          </w:p>
        </w:tc>
        <w:tc>
          <w:tcPr>
            <w:tcW w:w="1437"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76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482"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5400" w:type="dxa"/>
            <w:tcBorders>
              <w:top w:val="single" w:sz="4" w:space="0" w:color="auto"/>
              <w:bottom w:val="nil"/>
              <w:right w:val="single" w:sz="4" w:space="0" w:color="auto"/>
            </w:tcBorders>
          </w:tcPr>
          <w:p w:rsidR="008D5C8E" w:rsidRDefault="008D5C8E" w:rsidP="00A864E9">
            <w:pPr>
              <w:pStyle w:val="a8"/>
            </w:pPr>
            <w:r>
              <w:t>Нормативные правовые акты, определяющие порядок перевозки грузов автомобильным транспортом</w:t>
            </w:r>
          </w:p>
        </w:tc>
        <w:tc>
          <w:tcPr>
            <w:tcW w:w="1437"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761"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482" w:type="dxa"/>
            <w:tcBorders>
              <w:top w:val="single" w:sz="4" w:space="0" w:color="auto"/>
              <w:left w:val="single" w:sz="4" w:space="0" w:color="auto"/>
              <w:bottom w:val="nil"/>
            </w:tcBorders>
          </w:tcPr>
          <w:p w:rsidR="008D5C8E" w:rsidRDefault="008D5C8E" w:rsidP="00A864E9">
            <w:pPr>
              <w:pStyle w:val="a7"/>
              <w:jc w:val="center"/>
            </w:pPr>
            <w:r>
              <w:t>-</w:t>
            </w:r>
          </w:p>
        </w:tc>
      </w:tr>
      <w:tr w:rsidR="008D5C8E" w:rsidTr="00A864E9">
        <w:tc>
          <w:tcPr>
            <w:tcW w:w="5400" w:type="dxa"/>
            <w:tcBorders>
              <w:top w:val="single" w:sz="4" w:space="0" w:color="auto"/>
              <w:bottom w:val="single" w:sz="4" w:space="0" w:color="auto"/>
              <w:right w:val="single" w:sz="4" w:space="0" w:color="auto"/>
            </w:tcBorders>
          </w:tcPr>
          <w:p w:rsidR="008D5C8E" w:rsidRDefault="008D5C8E" w:rsidP="00A864E9">
            <w:pPr>
              <w:pStyle w:val="a8"/>
            </w:pPr>
            <w:r>
              <w:t>Основные показатели работы грузовых автомобилей</w:t>
            </w:r>
          </w:p>
        </w:tc>
        <w:tc>
          <w:tcPr>
            <w:tcW w:w="1437"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76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482"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400" w:type="dxa"/>
            <w:tcBorders>
              <w:top w:val="single" w:sz="4" w:space="0" w:color="auto"/>
              <w:bottom w:val="single" w:sz="4" w:space="0" w:color="auto"/>
              <w:right w:val="single" w:sz="4" w:space="0" w:color="auto"/>
            </w:tcBorders>
          </w:tcPr>
          <w:p w:rsidR="008D5C8E" w:rsidRDefault="008D5C8E" w:rsidP="00A864E9">
            <w:pPr>
              <w:pStyle w:val="a8"/>
            </w:pPr>
            <w:r>
              <w:t>Организация грузовых перевозок</w:t>
            </w:r>
          </w:p>
        </w:tc>
        <w:tc>
          <w:tcPr>
            <w:tcW w:w="1437"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3</w:t>
            </w:r>
          </w:p>
        </w:tc>
        <w:tc>
          <w:tcPr>
            <w:tcW w:w="176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3</w:t>
            </w:r>
          </w:p>
        </w:tc>
        <w:tc>
          <w:tcPr>
            <w:tcW w:w="1482"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400" w:type="dxa"/>
            <w:tcBorders>
              <w:top w:val="nil"/>
              <w:bottom w:val="single" w:sz="4" w:space="0" w:color="auto"/>
              <w:right w:val="single" w:sz="4" w:space="0" w:color="auto"/>
            </w:tcBorders>
          </w:tcPr>
          <w:p w:rsidR="008D5C8E" w:rsidRDefault="008D5C8E" w:rsidP="00A864E9">
            <w:pPr>
              <w:pStyle w:val="a8"/>
            </w:pPr>
            <w:r>
              <w:t>Диспетчерское руководство работой подвижного состава</w:t>
            </w:r>
          </w:p>
        </w:tc>
        <w:tc>
          <w:tcPr>
            <w:tcW w:w="1437" w:type="dxa"/>
            <w:tcBorders>
              <w:top w:val="nil"/>
              <w:left w:val="single" w:sz="4" w:space="0" w:color="auto"/>
              <w:bottom w:val="single" w:sz="4" w:space="0" w:color="auto"/>
              <w:right w:val="single" w:sz="4" w:space="0" w:color="auto"/>
            </w:tcBorders>
          </w:tcPr>
          <w:p w:rsidR="008D5C8E" w:rsidRDefault="008D5C8E" w:rsidP="00A864E9">
            <w:pPr>
              <w:pStyle w:val="a7"/>
              <w:jc w:val="center"/>
            </w:pPr>
            <w:r>
              <w:t>2</w:t>
            </w:r>
          </w:p>
        </w:tc>
        <w:tc>
          <w:tcPr>
            <w:tcW w:w="1761" w:type="dxa"/>
            <w:tcBorders>
              <w:top w:val="nil"/>
              <w:left w:val="single" w:sz="4" w:space="0" w:color="auto"/>
              <w:bottom w:val="single" w:sz="4" w:space="0" w:color="auto"/>
              <w:right w:val="single" w:sz="4" w:space="0" w:color="auto"/>
            </w:tcBorders>
          </w:tcPr>
          <w:p w:rsidR="008D5C8E" w:rsidRDefault="008D5C8E" w:rsidP="00A864E9">
            <w:pPr>
              <w:pStyle w:val="a7"/>
              <w:jc w:val="center"/>
            </w:pPr>
            <w:r>
              <w:t>2</w:t>
            </w:r>
          </w:p>
        </w:tc>
        <w:tc>
          <w:tcPr>
            <w:tcW w:w="1482" w:type="dxa"/>
            <w:tcBorders>
              <w:top w:val="nil"/>
              <w:left w:val="single" w:sz="4" w:space="0" w:color="auto"/>
              <w:bottom w:val="single" w:sz="4" w:space="0" w:color="auto"/>
            </w:tcBorders>
          </w:tcPr>
          <w:p w:rsidR="008D5C8E" w:rsidRDefault="008D5C8E" w:rsidP="00A864E9">
            <w:pPr>
              <w:pStyle w:val="a7"/>
              <w:jc w:val="center"/>
            </w:pPr>
            <w:r>
              <w:t>-</w:t>
            </w:r>
          </w:p>
        </w:tc>
      </w:tr>
      <w:tr w:rsidR="008D5C8E" w:rsidTr="00A864E9">
        <w:tc>
          <w:tcPr>
            <w:tcW w:w="5400"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437"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761"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8</w:t>
            </w:r>
          </w:p>
        </w:tc>
        <w:tc>
          <w:tcPr>
            <w:tcW w:w="1482"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bl>
    <w:p w:rsidR="008D5C8E" w:rsidRDefault="008D5C8E" w:rsidP="008D5C8E"/>
    <w:p w:rsidR="008D5C8E" w:rsidRDefault="008D5C8E" w:rsidP="008D5C8E">
      <w:proofErr w:type="gramStart"/>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D5C8E" w:rsidRDefault="008D5C8E" w:rsidP="008D5C8E">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D5C8E" w:rsidRDefault="008D5C8E" w:rsidP="008D5C8E">
      <w:proofErr w:type="gramStart"/>
      <w: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w:t>
      </w:r>
      <w:r>
        <w:lastRenderedPageBreak/>
        <w:t>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t xml:space="preserve"> </w:t>
      </w:r>
      <w:proofErr w:type="gramStart"/>
      <w:r>
        <w:t>маятниковый</w:t>
      </w:r>
      <w:proofErr w:type="gramEnd"/>
      <w: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D5C8E" w:rsidRDefault="008D5C8E" w:rsidP="008D5C8E">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8D5C8E" w:rsidRDefault="008D5C8E" w:rsidP="008D5C8E"/>
    <w:p w:rsidR="008D5C8E" w:rsidRDefault="008D5C8E" w:rsidP="008D5C8E">
      <w:pPr>
        <w:pStyle w:val="1"/>
      </w:pPr>
      <w:bookmarkStart w:id="33" w:name="sub_2332"/>
      <w:r>
        <w:t>3.3.2. Учебный предмет "Организация и выполнение пассажирских перевозок автомобильным транспортом".</w:t>
      </w:r>
    </w:p>
    <w:bookmarkEnd w:id="33"/>
    <w:p w:rsidR="008D5C8E" w:rsidRDefault="008D5C8E" w:rsidP="008D5C8E"/>
    <w:p w:rsidR="008D5C8E" w:rsidRDefault="008D5C8E" w:rsidP="008D5C8E">
      <w:pPr>
        <w:pStyle w:val="1"/>
      </w:pPr>
      <w:r>
        <w:t>Распределение учебных часов по разделам и темам</w:t>
      </w:r>
    </w:p>
    <w:p w:rsidR="008D5C8E" w:rsidRDefault="008D5C8E" w:rsidP="008D5C8E"/>
    <w:p w:rsidR="008D5C8E" w:rsidRDefault="008D5C8E" w:rsidP="008D5C8E">
      <w:pPr>
        <w:ind w:firstLine="698"/>
        <w:jc w:val="right"/>
      </w:pPr>
      <w:bookmarkStart w:id="34" w:name="sub_2111"/>
      <w:r>
        <w:rPr>
          <w:rStyle w:val="a3"/>
        </w:rPr>
        <w:t>Таблица 11</w:t>
      </w:r>
    </w:p>
    <w:bookmarkEnd w:id="34"/>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0"/>
        <w:gridCol w:w="1456"/>
        <w:gridCol w:w="1666"/>
        <w:gridCol w:w="1378"/>
      </w:tblGrid>
      <w:tr w:rsidR="008D5C8E" w:rsidTr="00A864E9">
        <w:tc>
          <w:tcPr>
            <w:tcW w:w="5580" w:type="dxa"/>
            <w:vMerge w:val="restart"/>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разделов и тем</w:t>
            </w:r>
          </w:p>
        </w:tc>
        <w:tc>
          <w:tcPr>
            <w:tcW w:w="4500" w:type="dxa"/>
            <w:gridSpan w:val="3"/>
            <w:tcBorders>
              <w:top w:val="single" w:sz="4" w:space="0" w:color="auto"/>
              <w:left w:val="single" w:sz="4" w:space="0" w:color="auto"/>
              <w:bottom w:val="single" w:sz="4" w:space="0" w:color="auto"/>
            </w:tcBorders>
          </w:tcPr>
          <w:p w:rsidR="008D5C8E" w:rsidRDefault="008D5C8E" w:rsidP="00A864E9">
            <w:pPr>
              <w:pStyle w:val="a7"/>
              <w:jc w:val="center"/>
            </w:pPr>
            <w:r>
              <w:t>Количество часов</w:t>
            </w:r>
          </w:p>
        </w:tc>
      </w:tr>
      <w:tr w:rsidR="008D5C8E" w:rsidTr="00A864E9">
        <w:tc>
          <w:tcPr>
            <w:tcW w:w="5580" w:type="dxa"/>
            <w:vMerge/>
            <w:tcBorders>
              <w:top w:val="single" w:sz="4" w:space="0" w:color="auto"/>
              <w:bottom w:val="single" w:sz="4" w:space="0" w:color="auto"/>
              <w:right w:val="single" w:sz="4" w:space="0" w:color="auto"/>
            </w:tcBorders>
          </w:tcPr>
          <w:p w:rsidR="008D5C8E" w:rsidRDefault="008D5C8E" w:rsidP="00A864E9">
            <w:pPr>
              <w:pStyle w:val="a7"/>
            </w:pPr>
          </w:p>
        </w:tc>
        <w:tc>
          <w:tcPr>
            <w:tcW w:w="1456" w:type="dxa"/>
            <w:vMerge w:val="restart"/>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Всего</w:t>
            </w:r>
          </w:p>
        </w:tc>
        <w:tc>
          <w:tcPr>
            <w:tcW w:w="3044" w:type="dxa"/>
            <w:gridSpan w:val="2"/>
            <w:tcBorders>
              <w:top w:val="single" w:sz="4" w:space="0" w:color="auto"/>
              <w:left w:val="single" w:sz="4" w:space="0" w:color="auto"/>
              <w:bottom w:val="single" w:sz="4" w:space="0" w:color="auto"/>
            </w:tcBorders>
          </w:tcPr>
          <w:p w:rsidR="008D5C8E" w:rsidRDefault="008D5C8E" w:rsidP="00A864E9">
            <w:pPr>
              <w:pStyle w:val="a7"/>
              <w:jc w:val="center"/>
            </w:pPr>
            <w:r>
              <w:t>В том числе</w:t>
            </w:r>
          </w:p>
        </w:tc>
      </w:tr>
      <w:tr w:rsidR="008D5C8E" w:rsidTr="00A864E9">
        <w:tc>
          <w:tcPr>
            <w:tcW w:w="5580" w:type="dxa"/>
            <w:vMerge/>
            <w:tcBorders>
              <w:top w:val="single" w:sz="4" w:space="0" w:color="auto"/>
              <w:bottom w:val="single" w:sz="4" w:space="0" w:color="auto"/>
              <w:right w:val="single" w:sz="4" w:space="0" w:color="auto"/>
            </w:tcBorders>
          </w:tcPr>
          <w:p w:rsidR="008D5C8E" w:rsidRDefault="008D5C8E" w:rsidP="00A864E9">
            <w:pPr>
              <w:pStyle w:val="a7"/>
            </w:pPr>
          </w:p>
        </w:tc>
        <w:tc>
          <w:tcPr>
            <w:tcW w:w="1456" w:type="dxa"/>
            <w:vMerge/>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66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Теоретические занятия</w:t>
            </w:r>
          </w:p>
        </w:tc>
        <w:tc>
          <w:tcPr>
            <w:tcW w:w="1378" w:type="dxa"/>
            <w:tcBorders>
              <w:top w:val="single" w:sz="4" w:space="0" w:color="auto"/>
              <w:left w:val="single" w:sz="4" w:space="0" w:color="auto"/>
              <w:bottom w:val="single" w:sz="4" w:space="0" w:color="auto"/>
            </w:tcBorders>
          </w:tcPr>
          <w:p w:rsidR="008D5C8E" w:rsidRDefault="008D5C8E" w:rsidP="00A864E9">
            <w:pPr>
              <w:pStyle w:val="a7"/>
              <w:jc w:val="center"/>
            </w:pPr>
            <w:r>
              <w:t>Практические занятия</w:t>
            </w:r>
          </w:p>
        </w:tc>
      </w:tr>
      <w:tr w:rsidR="008D5C8E" w:rsidTr="00A864E9">
        <w:tc>
          <w:tcPr>
            <w:tcW w:w="5580" w:type="dxa"/>
            <w:tcBorders>
              <w:top w:val="single" w:sz="4" w:space="0" w:color="auto"/>
              <w:bottom w:val="nil"/>
              <w:right w:val="single" w:sz="4" w:space="0" w:color="auto"/>
            </w:tcBorders>
          </w:tcPr>
          <w:p w:rsidR="008D5C8E" w:rsidRDefault="008D5C8E" w:rsidP="00A864E9">
            <w:pPr>
              <w:pStyle w:val="a8"/>
            </w:pPr>
            <w:r>
              <w:t>Нормативное правовое обеспечение пассажирских перевозок автомобильным транспортом</w:t>
            </w:r>
          </w:p>
        </w:tc>
        <w:tc>
          <w:tcPr>
            <w:tcW w:w="1456"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666" w:type="dxa"/>
            <w:tcBorders>
              <w:top w:val="single" w:sz="4" w:space="0" w:color="auto"/>
              <w:left w:val="single" w:sz="4" w:space="0" w:color="auto"/>
              <w:bottom w:val="nil"/>
              <w:right w:val="single" w:sz="4" w:space="0" w:color="auto"/>
            </w:tcBorders>
          </w:tcPr>
          <w:p w:rsidR="008D5C8E" w:rsidRDefault="008D5C8E" w:rsidP="00A864E9">
            <w:pPr>
              <w:pStyle w:val="a7"/>
              <w:jc w:val="center"/>
            </w:pPr>
            <w:r>
              <w:t>2</w:t>
            </w:r>
          </w:p>
        </w:tc>
        <w:tc>
          <w:tcPr>
            <w:tcW w:w="1378" w:type="dxa"/>
            <w:tcBorders>
              <w:top w:val="single" w:sz="4" w:space="0" w:color="auto"/>
              <w:left w:val="single" w:sz="4" w:space="0" w:color="auto"/>
              <w:bottom w:val="nil"/>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Технико-эксплуатационные показатели пассажирского автотранспорта</w:t>
            </w:r>
          </w:p>
        </w:tc>
        <w:tc>
          <w:tcPr>
            <w:tcW w:w="145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6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378"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Диспетчерское руководство работой такси на линии</w:t>
            </w:r>
          </w:p>
        </w:tc>
        <w:tc>
          <w:tcPr>
            <w:tcW w:w="145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66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1</w:t>
            </w:r>
          </w:p>
        </w:tc>
        <w:tc>
          <w:tcPr>
            <w:tcW w:w="1378"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nil"/>
              <w:bottom w:val="single" w:sz="4" w:space="0" w:color="auto"/>
              <w:right w:val="single" w:sz="4" w:space="0" w:color="auto"/>
            </w:tcBorders>
          </w:tcPr>
          <w:p w:rsidR="008D5C8E" w:rsidRDefault="008D5C8E" w:rsidP="00A864E9">
            <w:pPr>
              <w:pStyle w:val="a8"/>
            </w:pPr>
            <w:r>
              <w:t>Работа такси на линии</w:t>
            </w:r>
          </w:p>
        </w:tc>
        <w:tc>
          <w:tcPr>
            <w:tcW w:w="1456" w:type="dxa"/>
            <w:tcBorders>
              <w:top w:val="nil"/>
              <w:left w:val="single" w:sz="4" w:space="0" w:color="auto"/>
              <w:bottom w:val="single" w:sz="4" w:space="0" w:color="auto"/>
              <w:right w:val="single" w:sz="4" w:space="0" w:color="auto"/>
            </w:tcBorders>
          </w:tcPr>
          <w:p w:rsidR="008D5C8E" w:rsidRDefault="008D5C8E" w:rsidP="00A864E9">
            <w:pPr>
              <w:pStyle w:val="a7"/>
              <w:jc w:val="center"/>
            </w:pPr>
            <w:r>
              <w:t>2</w:t>
            </w:r>
          </w:p>
        </w:tc>
        <w:tc>
          <w:tcPr>
            <w:tcW w:w="1666" w:type="dxa"/>
            <w:tcBorders>
              <w:top w:val="nil"/>
              <w:left w:val="single" w:sz="4" w:space="0" w:color="auto"/>
              <w:bottom w:val="single" w:sz="4" w:space="0" w:color="auto"/>
              <w:right w:val="single" w:sz="4" w:space="0" w:color="auto"/>
            </w:tcBorders>
          </w:tcPr>
          <w:p w:rsidR="008D5C8E" w:rsidRDefault="008D5C8E" w:rsidP="00A864E9">
            <w:pPr>
              <w:pStyle w:val="a7"/>
              <w:jc w:val="center"/>
            </w:pPr>
            <w:r>
              <w:t>2</w:t>
            </w:r>
          </w:p>
        </w:tc>
        <w:tc>
          <w:tcPr>
            <w:tcW w:w="1378" w:type="dxa"/>
            <w:tcBorders>
              <w:top w:val="nil"/>
              <w:left w:val="single" w:sz="4" w:space="0" w:color="auto"/>
              <w:bottom w:val="single" w:sz="4" w:space="0" w:color="auto"/>
            </w:tcBorders>
          </w:tcPr>
          <w:p w:rsidR="008D5C8E" w:rsidRDefault="008D5C8E" w:rsidP="00A864E9">
            <w:pPr>
              <w:pStyle w:val="a7"/>
              <w:jc w:val="center"/>
            </w:pPr>
            <w:r>
              <w:t>-</w:t>
            </w:r>
          </w:p>
        </w:tc>
      </w:tr>
      <w:tr w:rsidR="008D5C8E" w:rsidTr="00A864E9">
        <w:tc>
          <w:tcPr>
            <w:tcW w:w="5580" w:type="dxa"/>
            <w:tcBorders>
              <w:top w:val="single" w:sz="4" w:space="0" w:color="auto"/>
              <w:bottom w:val="single" w:sz="4" w:space="0" w:color="auto"/>
              <w:right w:val="single" w:sz="4" w:space="0" w:color="auto"/>
            </w:tcBorders>
          </w:tcPr>
          <w:p w:rsidR="008D5C8E" w:rsidRDefault="008D5C8E" w:rsidP="00A864E9">
            <w:pPr>
              <w:pStyle w:val="a8"/>
            </w:pPr>
            <w:r>
              <w:t>Итого</w:t>
            </w:r>
          </w:p>
        </w:tc>
        <w:tc>
          <w:tcPr>
            <w:tcW w:w="145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666"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6</w:t>
            </w:r>
          </w:p>
        </w:tc>
        <w:tc>
          <w:tcPr>
            <w:tcW w:w="1378" w:type="dxa"/>
            <w:tcBorders>
              <w:top w:val="single" w:sz="4" w:space="0" w:color="auto"/>
              <w:left w:val="single" w:sz="4" w:space="0" w:color="auto"/>
              <w:bottom w:val="single" w:sz="4" w:space="0" w:color="auto"/>
            </w:tcBorders>
          </w:tcPr>
          <w:p w:rsidR="008D5C8E" w:rsidRDefault="008D5C8E" w:rsidP="00A864E9">
            <w:pPr>
              <w:pStyle w:val="a7"/>
              <w:jc w:val="center"/>
            </w:pPr>
            <w:r>
              <w:t>-</w:t>
            </w:r>
          </w:p>
        </w:tc>
      </w:tr>
    </w:tbl>
    <w:p w:rsidR="008D5C8E" w:rsidRDefault="008D5C8E" w:rsidP="008D5C8E"/>
    <w:p w:rsidR="008D5C8E" w:rsidRDefault="008D5C8E" w:rsidP="008D5C8E">
      <w:proofErr w:type="gramStart"/>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w:t>
      </w:r>
      <w:hyperlink r:id="rId30" w:history="1">
        <w:r>
          <w:rPr>
            <w:rStyle w:val="a4"/>
          </w:rPr>
          <w:t>трудового законодательства</w:t>
        </w:r>
      </w:hyperlink>
      <w:r>
        <w:t xml:space="preserve"> Российской Федерации, нормативные правовые акты, регулирующие режим труда и отдыха водителей; виды перевозок пассажиров и багажа;</w:t>
      </w:r>
      <w:proofErr w:type="gramEnd"/>
      <w:r>
        <w:t xml:space="preserve"> </w:t>
      </w:r>
      <w:proofErr w:type="gramStart"/>
      <w:r>
        <w:t xml:space="preserve">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r>
        <w:lastRenderedPageBreak/>
        <w:t>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t xml:space="preserve"> </w:t>
      </w:r>
      <w:proofErr w:type="gramStart"/>
      <w: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D5C8E" w:rsidRDefault="008D5C8E" w:rsidP="008D5C8E">
      <w:proofErr w:type="gramStart"/>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8D5C8E" w:rsidRDefault="008D5C8E" w:rsidP="008D5C8E">
      <w:proofErr w:type="gramStart"/>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t xml:space="preserve"> порядок приема подвижного состава на линии; порядок оказания технической помощи на линии; </w:t>
      </w:r>
      <w:proofErr w:type="gramStart"/>
      <w:r>
        <w:t>контроль за</w:t>
      </w:r>
      <w:proofErr w:type="gramEnd"/>
      <w:r>
        <w:t xml:space="preserve"> своевременным возвратом автомобилей в таксопарк.</w:t>
      </w:r>
    </w:p>
    <w:p w:rsidR="008D5C8E" w:rsidRDefault="008D5C8E" w:rsidP="008D5C8E">
      <w:proofErr w:type="gramStart"/>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D5C8E" w:rsidRDefault="008D5C8E" w:rsidP="008D5C8E"/>
    <w:p w:rsidR="008D5C8E" w:rsidRDefault="008D5C8E" w:rsidP="008D5C8E">
      <w:pPr>
        <w:pStyle w:val="1"/>
      </w:pPr>
      <w:bookmarkStart w:id="35" w:name="sub_2400"/>
      <w:r>
        <w:t>IV. Планируемые результаты освоения Примерной программы</w:t>
      </w:r>
    </w:p>
    <w:bookmarkEnd w:id="35"/>
    <w:p w:rsidR="008D5C8E" w:rsidRDefault="008D5C8E" w:rsidP="008D5C8E"/>
    <w:p w:rsidR="008D5C8E" w:rsidRDefault="008D5C8E" w:rsidP="008D5C8E">
      <w:r>
        <w:t xml:space="preserve">В результате освоения образовательной </w:t>
      </w:r>
      <w:proofErr w:type="gramStart"/>
      <w:r>
        <w:t>программы</w:t>
      </w:r>
      <w:proofErr w:type="gramEnd"/>
      <w:r>
        <w:t xml:space="preserve"> обучающиеся должны знать:</w:t>
      </w:r>
    </w:p>
    <w:p w:rsidR="008D5C8E" w:rsidRDefault="008D5C8E" w:rsidP="008D5C8E">
      <w:hyperlink r:id="rId31" w:history="1">
        <w:r>
          <w:rPr>
            <w:rStyle w:val="a4"/>
          </w:rPr>
          <w:t>Правила</w:t>
        </w:r>
      </w:hyperlink>
      <w:r>
        <w:t xml:space="preserve"> дорожного движения;</w:t>
      </w:r>
    </w:p>
    <w:p w:rsidR="008D5C8E" w:rsidRDefault="008D5C8E" w:rsidP="008D5C8E">
      <w:r>
        <w:t xml:space="preserve">основы </w:t>
      </w:r>
      <w:hyperlink r:id="rId32" w:history="1">
        <w:r>
          <w:rPr>
            <w:rStyle w:val="a4"/>
          </w:rPr>
          <w:t>законодательства</w:t>
        </w:r>
      </w:hyperlink>
      <w:r>
        <w:t xml:space="preserve"> Российской Федерации в сфере дорожного движения и перевозок пассажиров и багажа;</w:t>
      </w:r>
    </w:p>
    <w:p w:rsidR="008D5C8E" w:rsidRDefault="008D5C8E" w:rsidP="008D5C8E">
      <w:r>
        <w:t>нормативные правовые акты в области обеспечения безопасности дорожного движения;</w:t>
      </w:r>
    </w:p>
    <w:p w:rsidR="008D5C8E" w:rsidRDefault="008D5C8E" w:rsidP="008D5C8E">
      <w:hyperlink r:id="rId33" w:history="1">
        <w:r>
          <w:rPr>
            <w:rStyle w:val="a4"/>
          </w:rPr>
          <w:t>правила</w:t>
        </w:r>
      </w:hyperlink>
      <w:r>
        <w:t xml:space="preserve"> обязательного страхования гражданской ответственности владельцев </w:t>
      </w:r>
      <w:r>
        <w:lastRenderedPageBreak/>
        <w:t>транспортных средств;</w:t>
      </w:r>
    </w:p>
    <w:p w:rsidR="008D5C8E" w:rsidRDefault="008D5C8E" w:rsidP="008D5C8E">
      <w:r>
        <w:t>основы безопасного управления транспортными средствами;</w:t>
      </w:r>
    </w:p>
    <w:p w:rsidR="008D5C8E" w:rsidRDefault="008D5C8E" w:rsidP="008D5C8E">
      <w:proofErr w:type="gramStart"/>
      <w:r>
        <w:t>цели и задачи управления системами "водитель - автомобиль - дорога" и "водитель - автомобиль";</w:t>
      </w:r>
      <w:proofErr w:type="gramEnd"/>
    </w:p>
    <w:p w:rsidR="008D5C8E" w:rsidRDefault="008D5C8E" w:rsidP="008D5C8E">
      <w:r>
        <w:t>режимы движения с учетом дорожных условий, в том числе, особенностей дорожного покрытия;</w:t>
      </w:r>
    </w:p>
    <w:p w:rsidR="008D5C8E" w:rsidRDefault="008D5C8E" w:rsidP="008D5C8E">
      <w:r>
        <w:t>влияние конструктивных характеристик автомобиля на работоспособность и психофизиологическое состояние водителей;</w:t>
      </w:r>
    </w:p>
    <w:p w:rsidR="008D5C8E" w:rsidRDefault="008D5C8E" w:rsidP="008D5C8E">
      <w:r>
        <w:t>особенности наблюдения за дорожной обстановкой;</w:t>
      </w:r>
    </w:p>
    <w:p w:rsidR="008D5C8E" w:rsidRDefault="008D5C8E" w:rsidP="008D5C8E">
      <w:r>
        <w:t>способы контроля безопасной дистанции и бокового интервала;</w:t>
      </w:r>
    </w:p>
    <w:p w:rsidR="008D5C8E" w:rsidRDefault="008D5C8E" w:rsidP="008D5C8E">
      <w:r>
        <w:t>последовательность действий при вызове аварийных и спасательных служб;</w:t>
      </w:r>
    </w:p>
    <w:p w:rsidR="008D5C8E" w:rsidRDefault="008D5C8E" w:rsidP="008D5C8E">
      <w:r>
        <w:t>основы обеспечения безопасности наиболее уязвимых участников дорожного движения: пешеходов, велосипедистов;</w:t>
      </w:r>
    </w:p>
    <w:p w:rsidR="008D5C8E" w:rsidRDefault="008D5C8E" w:rsidP="008D5C8E">
      <w:r>
        <w:t>основы обеспечения детской пассажирской безопасности;</w:t>
      </w:r>
    </w:p>
    <w:p w:rsidR="008D5C8E" w:rsidRDefault="008D5C8E" w:rsidP="008D5C8E">
      <w:r>
        <w:t xml:space="preserve">последствия, связанные с нарушением </w:t>
      </w:r>
      <w:hyperlink r:id="rId34" w:history="1">
        <w:r>
          <w:rPr>
            <w:rStyle w:val="a4"/>
          </w:rPr>
          <w:t>Правил</w:t>
        </w:r>
      </w:hyperlink>
      <w:r>
        <w:t xml:space="preserve"> дорожного движения водителями транспортных средств;</w:t>
      </w:r>
    </w:p>
    <w:p w:rsidR="008D5C8E" w:rsidRDefault="008D5C8E" w:rsidP="008D5C8E">
      <w:r>
        <w:t>назначение, устройство, взаимодействие и принцип работы основных механизмов, приборов и деталей транспортного средства;</w:t>
      </w:r>
    </w:p>
    <w:p w:rsidR="008D5C8E" w:rsidRDefault="008D5C8E" w:rsidP="008D5C8E">
      <w:r>
        <w:t>признаки неисправностей, возникающих в пути;</w:t>
      </w:r>
    </w:p>
    <w:p w:rsidR="008D5C8E" w:rsidRDefault="008D5C8E" w:rsidP="008D5C8E">
      <w:r>
        <w:t xml:space="preserve">меры ответственности за нарушение </w:t>
      </w:r>
      <w:hyperlink r:id="rId35" w:history="1">
        <w:r>
          <w:rPr>
            <w:rStyle w:val="a4"/>
          </w:rPr>
          <w:t>Правил</w:t>
        </w:r>
      </w:hyperlink>
      <w:r>
        <w:t xml:space="preserve"> дорожного движения;</w:t>
      </w:r>
    </w:p>
    <w:p w:rsidR="008D5C8E" w:rsidRDefault="008D5C8E" w:rsidP="008D5C8E">
      <w:r>
        <w:t>влияние погодно-климатических и дорожных условий на безопасность дорожного движения;</w:t>
      </w:r>
    </w:p>
    <w:p w:rsidR="008D5C8E" w:rsidRDefault="008D5C8E" w:rsidP="008D5C8E">
      <w:r>
        <w:t>правила по охране труда в процессе эксплуатации транспортного средства и обращении с эксплуатационными материалами;</w:t>
      </w:r>
    </w:p>
    <w:p w:rsidR="008D5C8E" w:rsidRDefault="008D5C8E" w:rsidP="008D5C8E">
      <w:r>
        <w:t xml:space="preserve">основы </w:t>
      </w:r>
      <w:hyperlink r:id="rId36" w:history="1">
        <w:r>
          <w:rPr>
            <w:rStyle w:val="a4"/>
          </w:rPr>
          <w:t>трудового законодательства</w:t>
        </w:r>
      </w:hyperlink>
      <w:r>
        <w:t xml:space="preserve"> Российской Федерации, нормативные правовые акты, регулирующие режим труда и отдыха водителей;</w:t>
      </w:r>
    </w:p>
    <w:p w:rsidR="008D5C8E" w:rsidRDefault="008D5C8E" w:rsidP="008D5C8E">
      <w:r>
        <w:t>установленные заводом-изготовителем периодичности технического обслуживания и ремонта;</w:t>
      </w:r>
    </w:p>
    <w:p w:rsidR="008D5C8E" w:rsidRDefault="008D5C8E" w:rsidP="008D5C8E">
      <w:r>
        <w:t>инструкции по использованию в работе установленного на транспортном средстве оборудования и приборов;</w:t>
      </w:r>
    </w:p>
    <w:p w:rsidR="008D5C8E" w:rsidRDefault="008D5C8E" w:rsidP="008D5C8E">
      <w: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8D5C8E" w:rsidRDefault="008D5C8E" w:rsidP="008D5C8E">
      <w: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8D5C8E" w:rsidRDefault="008D5C8E" w:rsidP="008D5C8E">
      <w:r>
        <w:t>основы погрузки, разгрузки, размещения и крепления грузовых мест, багажа в кузове автомобиля, опасность и последствия перемещения груза;</w:t>
      </w:r>
    </w:p>
    <w:p w:rsidR="008D5C8E" w:rsidRDefault="008D5C8E" w:rsidP="008D5C8E">
      <w:r>
        <w:t>правовые аспекты (права, обязанности и ответственность) оказания первой помощи;</w:t>
      </w:r>
    </w:p>
    <w:p w:rsidR="008D5C8E" w:rsidRDefault="008D5C8E" w:rsidP="008D5C8E">
      <w:r>
        <w:t>правила оказания первой помощи;</w:t>
      </w:r>
    </w:p>
    <w:p w:rsidR="008D5C8E" w:rsidRDefault="008D5C8E" w:rsidP="008D5C8E">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8D5C8E" w:rsidRDefault="008D5C8E" w:rsidP="008D5C8E">
      <w:r>
        <w:t xml:space="preserve">В результате освоения образовательной </w:t>
      </w:r>
      <w:proofErr w:type="gramStart"/>
      <w:r>
        <w:t>программы</w:t>
      </w:r>
      <w:proofErr w:type="gramEnd"/>
      <w:r>
        <w:t xml:space="preserve"> обучающиеся должны уметь:</w:t>
      </w:r>
    </w:p>
    <w:p w:rsidR="008D5C8E" w:rsidRDefault="008D5C8E" w:rsidP="008D5C8E">
      <w:r>
        <w:t>безопасно и эффективно управлять транспортным средством в различных условиях движения;</w:t>
      </w:r>
    </w:p>
    <w:p w:rsidR="008D5C8E" w:rsidRDefault="008D5C8E" w:rsidP="008D5C8E">
      <w:r>
        <w:t xml:space="preserve">соблюдать </w:t>
      </w:r>
      <w:hyperlink r:id="rId37" w:history="1">
        <w:r>
          <w:rPr>
            <w:rStyle w:val="a4"/>
          </w:rPr>
          <w:t>Правила</w:t>
        </w:r>
      </w:hyperlink>
      <w:r>
        <w:t xml:space="preserve"> дорожного движения;</w:t>
      </w:r>
    </w:p>
    <w:p w:rsidR="008D5C8E" w:rsidRDefault="008D5C8E" w:rsidP="008D5C8E">
      <w:r>
        <w:t>управлять своим эмоциональным состоянием;</w:t>
      </w:r>
    </w:p>
    <w:p w:rsidR="008D5C8E" w:rsidRDefault="008D5C8E" w:rsidP="008D5C8E">
      <w:r>
        <w:t>конструктивно разрешать противоречия и конфликты, возникающие в дорожном движении;</w:t>
      </w:r>
    </w:p>
    <w:p w:rsidR="008D5C8E" w:rsidRDefault="008D5C8E" w:rsidP="008D5C8E">
      <w:r>
        <w:t>выполнять ежедневное техническое обслуживание транспортного средства;</w:t>
      </w:r>
    </w:p>
    <w:p w:rsidR="008D5C8E" w:rsidRDefault="008D5C8E" w:rsidP="008D5C8E">
      <w:r>
        <w:t>проверять техническое состояние транспортного средства;</w:t>
      </w:r>
    </w:p>
    <w:p w:rsidR="008D5C8E" w:rsidRDefault="008D5C8E" w:rsidP="008D5C8E">
      <w:r>
        <w:t xml:space="preserve">устранять мелкие неисправности в процессе эксплуатации транспортного средства, </w:t>
      </w:r>
      <w:r>
        <w:lastRenderedPageBreak/>
        <w:t>не требующие разборки узлов и агрегатов;</w:t>
      </w:r>
    </w:p>
    <w:p w:rsidR="008D5C8E" w:rsidRDefault="008D5C8E" w:rsidP="008D5C8E">
      <w: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8D5C8E" w:rsidRDefault="008D5C8E" w:rsidP="008D5C8E">
      <w:r>
        <w:t>оказывать помощь в посадке в транспортное средство и высадке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8D5C8E" w:rsidRDefault="008D5C8E" w:rsidP="008D5C8E">
      <w:r>
        <w:t>выбирать безопасные скорость, дистанцию и интервал в различных условиях движения;</w:t>
      </w:r>
    </w:p>
    <w:p w:rsidR="008D5C8E" w:rsidRDefault="008D5C8E" w:rsidP="008D5C8E">
      <w:r>
        <w:t>использовать зеркала заднего вида при движении и маневрировании;</w:t>
      </w:r>
    </w:p>
    <w:p w:rsidR="008D5C8E" w:rsidRDefault="008D5C8E" w:rsidP="008D5C8E">
      <w:r>
        <w:t>прогнозировать возникновение опасных дорожно-транспортных ситуаций в процессе управления и совершать действия по их предотвращению;</w:t>
      </w:r>
    </w:p>
    <w:p w:rsidR="008D5C8E" w:rsidRDefault="008D5C8E" w:rsidP="008D5C8E">
      <w:r>
        <w:t>своевременно принимать правильные решения и уверенно действовать в сложных и опасных дорожных ситуациях;</w:t>
      </w:r>
    </w:p>
    <w:p w:rsidR="008D5C8E" w:rsidRDefault="008D5C8E" w:rsidP="008D5C8E">
      <w:r>
        <w:t>использовать средства тушения пожара;</w:t>
      </w:r>
    </w:p>
    <w:p w:rsidR="008D5C8E" w:rsidRDefault="008D5C8E" w:rsidP="008D5C8E">
      <w:r>
        <w:t>использовать установленное на транспортном средстве оборудование и приборы;</w:t>
      </w:r>
    </w:p>
    <w:p w:rsidR="008D5C8E" w:rsidRDefault="008D5C8E" w:rsidP="008D5C8E">
      <w:r>
        <w:t>заполнять документацию, связанную со спецификой эксплуатации транспортного средства;</w:t>
      </w:r>
    </w:p>
    <w:p w:rsidR="008D5C8E" w:rsidRDefault="008D5C8E" w:rsidP="008D5C8E">
      <w:r>
        <w:t>выполнять мероприятия по оказанию первой помощи пострадавшим в дорожно-транспортном происшествии;</w:t>
      </w:r>
    </w:p>
    <w:p w:rsidR="008D5C8E" w:rsidRDefault="008D5C8E" w:rsidP="008D5C8E">
      <w:r>
        <w:t>совершенствовать свои навыки управления транспортным средством.</w:t>
      </w:r>
    </w:p>
    <w:p w:rsidR="008D5C8E" w:rsidRDefault="008D5C8E" w:rsidP="008D5C8E"/>
    <w:p w:rsidR="008D5C8E" w:rsidRDefault="008D5C8E" w:rsidP="008D5C8E">
      <w:pPr>
        <w:pStyle w:val="1"/>
      </w:pPr>
      <w:bookmarkStart w:id="36" w:name="sub_2500"/>
      <w:r>
        <w:t>V. Условия реализации Примерной программы</w:t>
      </w:r>
    </w:p>
    <w:bookmarkEnd w:id="36"/>
    <w:p w:rsidR="008D5C8E" w:rsidRDefault="008D5C8E" w:rsidP="008D5C8E"/>
    <w:p w:rsidR="008D5C8E" w:rsidRDefault="008D5C8E" w:rsidP="008D5C8E">
      <w:bookmarkStart w:id="37" w:name="sub_2501"/>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37"/>
    <w:p w:rsidR="008D5C8E" w:rsidRDefault="008D5C8E" w:rsidP="008D5C8E">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8D5C8E" w:rsidRDefault="008D5C8E" w:rsidP="008D5C8E">
      <w:r>
        <w:t>Необходимость применения АПК определяется организацией, осуществляющей образовательную деятельность, самостоятельно.</w:t>
      </w:r>
    </w:p>
    <w:p w:rsidR="008D5C8E" w:rsidRDefault="008D5C8E" w:rsidP="008D5C8E">
      <w:proofErr w:type="gramStart"/>
      <w:r>
        <w:t xml:space="preserve">Обучение проводится с использованием учебно-материальной базы, соответствующей требованиям, установленным </w:t>
      </w:r>
      <w:hyperlink r:id="rId38" w:history="1">
        <w:r>
          <w:rPr>
            <w:rStyle w:val="a4"/>
          </w:rPr>
          <w:t>пунктом 1 статьи 16</w:t>
        </w:r>
      </w:hyperlink>
      <w:r>
        <w:t xml:space="preserve"> и </w:t>
      </w:r>
      <w:hyperlink r:id="rId39" w:history="1">
        <w:r>
          <w:rPr>
            <w:rStyle w:val="a4"/>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40" w:history="1">
        <w:r>
          <w:rPr>
            <w:rStyle w:val="a4"/>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41" w:history="1">
        <w:r>
          <w:rPr>
            <w:rStyle w:val="a4"/>
          </w:rPr>
          <w:t>Указом</w:t>
        </w:r>
      </w:hyperlink>
      <w:r>
        <w:t xml:space="preserve"> Президента Российской Федерации от 15</w:t>
      </w:r>
      <w:proofErr w:type="gramEnd"/>
      <w: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8D5C8E" w:rsidRDefault="008D5C8E" w:rsidP="008D5C8E">
      <w:r>
        <w:t>Теоретическое обучение проводится в оборудованных учебных кабинетах.</w:t>
      </w:r>
    </w:p>
    <w:p w:rsidR="008D5C8E" w:rsidRDefault="008D5C8E" w:rsidP="008D5C8E">
      <w:r>
        <w:t>Наполняемость учебной группы не должна превышать 30 человек.</w:t>
      </w:r>
    </w:p>
    <w:p w:rsidR="008D5C8E" w:rsidRDefault="008D5C8E" w:rsidP="008D5C8E">
      <w: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w:t>
      </w:r>
      <w:r>
        <w:lastRenderedPageBreak/>
        <w:t>практического обучения вождению должна составлять 1 астрономический час (60 минут).</w:t>
      </w:r>
    </w:p>
    <w:p w:rsidR="008D5C8E" w:rsidRDefault="008D5C8E" w:rsidP="008D5C8E">
      <w:r>
        <w:t>Расчетная формула для определения общего числа учебных кабинетов для теоретического обучения:</w:t>
      </w:r>
    </w:p>
    <w:p w:rsidR="008D5C8E" w:rsidRDefault="008D5C8E" w:rsidP="008D5C8E"/>
    <w:p w:rsidR="008D5C8E" w:rsidRDefault="008D5C8E" w:rsidP="008D5C8E">
      <w:pPr>
        <w:ind w:firstLine="698"/>
        <w:jc w:val="center"/>
      </w:pPr>
      <w:r>
        <w:rPr>
          <w:noProof/>
        </w:rPr>
        <w:drawing>
          <wp:inline distT="0" distB="0" distL="0" distR="0">
            <wp:extent cx="1171575" cy="542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542925"/>
                    </a:xfrm>
                    <a:prstGeom prst="rect">
                      <a:avLst/>
                    </a:prstGeom>
                    <a:noFill/>
                    <a:ln>
                      <a:noFill/>
                    </a:ln>
                  </pic:spPr>
                </pic:pic>
              </a:graphicData>
            </a:graphic>
          </wp:inline>
        </w:drawing>
      </w:r>
      <w:r>
        <w:t>,</w:t>
      </w:r>
    </w:p>
    <w:p w:rsidR="008D5C8E" w:rsidRDefault="008D5C8E" w:rsidP="008D5C8E"/>
    <w:p w:rsidR="008D5C8E" w:rsidRDefault="008D5C8E" w:rsidP="008D5C8E">
      <w:r>
        <w:t>где:</w:t>
      </w:r>
    </w:p>
    <w:p w:rsidR="008D5C8E" w:rsidRDefault="008D5C8E" w:rsidP="008D5C8E">
      <w:proofErr w:type="gramStart"/>
      <w:r>
        <w:t>П</w:t>
      </w:r>
      <w:proofErr w:type="gramEnd"/>
      <w:r>
        <w:t xml:space="preserve"> - число необходимых помещений;</w:t>
      </w:r>
    </w:p>
    <w:p w:rsidR="008D5C8E" w:rsidRDefault="008D5C8E" w:rsidP="008D5C8E">
      <w:r>
        <w:rPr>
          <w:noProof/>
        </w:rPr>
        <w:drawing>
          <wp:inline distT="0" distB="0" distL="0" distR="0">
            <wp:extent cx="23812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8D5C8E" w:rsidRDefault="008D5C8E" w:rsidP="008D5C8E">
      <w:proofErr w:type="spellStart"/>
      <w:r>
        <w:t>n</w:t>
      </w:r>
      <w:proofErr w:type="spellEnd"/>
      <w:r>
        <w:t xml:space="preserve"> - общее число групп;</w:t>
      </w:r>
    </w:p>
    <w:p w:rsidR="008D5C8E" w:rsidRDefault="008D5C8E" w:rsidP="008D5C8E">
      <w:r>
        <w:t xml:space="preserve">0,75 - постоянный коэффициент (загрузка учебного кабинета принимается </w:t>
      </w:r>
      <w:proofErr w:type="gramStart"/>
      <w:r>
        <w:t>равной</w:t>
      </w:r>
      <w:proofErr w:type="gramEnd"/>
      <w:r>
        <w:t xml:space="preserve"> 75%);</w:t>
      </w:r>
    </w:p>
    <w:p w:rsidR="008D5C8E" w:rsidRDefault="008D5C8E" w:rsidP="008D5C8E">
      <w:r>
        <w:rPr>
          <w:noProof/>
        </w:rPr>
        <w:drawing>
          <wp:inline distT="0" distB="0" distL="0" distR="0">
            <wp:extent cx="3524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 фонд времени использования помещения в часах.</w:t>
      </w:r>
    </w:p>
    <w:p w:rsidR="008D5C8E" w:rsidRDefault="008D5C8E" w:rsidP="008D5C8E">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D5C8E" w:rsidRDefault="008D5C8E" w:rsidP="008D5C8E">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D5C8E" w:rsidRDefault="008D5C8E" w:rsidP="008D5C8E">
      <w:r>
        <w:t>Первоначальное обучение вождению транспортных средств должно проводиться на закрытых площадках или автодромах.</w:t>
      </w:r>
    </w:p>
    <w:p w:rsidR="008D5C8E" w:rsidRDefault="008D5C8E" w:rsidP="008D5C8E">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5" w:history="1">
        <w:r>
          <w:rPr>
            <w:rStyle w:val="a4"/>
          </w:rPr>
          <w:t>Правил</w:t>
        </w:r>
      </w:hyperlink>
      <w:r>
        <w:t xml:space="preserve"> дорожного движения.</w:t>
      </w:r>
    </w:p>
    <w:p w:rsidR="008D5C8E" w:rsidRDefault="008D5C8E" w:rsidP="008D5C8E">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D5C8E" w:rsidRDefault="008D5C8E" w:rsidP="008D5C8E">
      <w:proofErr w:type="gramStart"/>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6" w:history="1">
        <w:r>
          <w:rPr>
            <w:rStyle w:val="a4"/>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7" w:history="1">
        <w:r>
          <w:rPr>
            <w:rStyle w:val="a4"/>
          </w:rPr>
          <w:t>приказом</w:t>
        </w:r>
      </w:hyperlink>
      <w:r>
        <w:t xml:space="preserve"> Министерства труда и социальной</w:t>
      </w:r>
      <w:proofErr w:type="gramEnd"/>
      <w: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D5C8E" w:rsidRDefault="008D5C8E" w:rsidP="008D5C8E">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sub_2504" w:history="1">
        <w:r>
          <w:rPr>
            <w:rStyle w:val="a4"/>
          </w:rPr>
          <w:t>пунктом 5.4</w:t>
        </w:r>
      </w:hyperlink>
      <w:r>
        <w:t xml:space="preserve"> Примерной программы.</w:t>
      </w:r>
    </w:p>
    <w:p w:rsidR="008D5C8E" w:rsidRDefault="008D5C8E" w:rsidP="008D5C8E">
      <w:bookmarkStart w:id="38" w:name="sub_2502"/>
      <w: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8" w:history="1">
        <w:r>
          <w:rPr>
            <w:rStyle w:val="a4"/>
          </w:rPr>
          <w:t>профессиональных стандартах</w:t>
        </w:r>
      </w:hyperlink>
      <w:r>
        <w:t>.</w:t>
      </w:r>
    </w:p>
    <w:bookmarkEnd w:id="38"/>
    <w:p w:rsidR="008D5C8E" w:rsidRDefault="008D5C8E" w:rsidP="008D5C8E">
      <w:proofErr w:type="gramStart"/>
      <w:r>
        <w:t xml:space="preserve">Преподаватели по программам профессионального обучения должны удовлетворять требованиям </w:t>
      </w:r>
      <w:hyperlink r:id="rId49" w:history="1">
        <w:r>
          <w:rPr>
            <w:rStyle w:val="a4"/>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w:t>
      </w:r>
      <w:r>
        <w:lastRenderedPageBreak/>
        <w:t xml:space="preserve">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50" w:history="1">
        <w:r>
          <w:rPr>
            <w:rStyle w:val="a4"/>
          </w:rPr>
          <w:t>изменением</w:t>
        </w:r>
      </w:hyperlink>
      <w:r>
        <w:t xml:space="preserve">, внесенным </w:t>
      </w:r>
      <w:hyperlink r:id="rId51" w:history="1">
        <w:r>
          <w:rPr>
            <w:rStyle w:val="a4"/>
          </w:rPr>
          <w:t>приказом</w:t>
        </w:r>
      </w:hyperlink>
      <w:r>
        <w:t xml:space="preserve"> Министерства здравоохранения и социального развития</w:t>
      </w:r>
      <w:proofErr w:type="gramEnd"/>
      <w: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8D5C8E" w:rsidRDefault="008D5C8E" w:rsidP="008D5C8E">
      <w:r>
        <w:t xml:space="preserve">Мастер производственного обучения должен удовлетворять требованиям </w:t>
      </w:r>
      <w:hyperlink r:id="rId52" w:history="1">
        <w:r>
          <w:rPr>
            <w:rStyle w:val="a4"/>
          </w:rPr>
          <w:t>профессионального 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w:t>
      </w:r>
      <w:hyperlink r:id="rId53" w:history="1">
        <w:r>
          <w:rPr>
            <w:rStyle w:val="a4"/>
          </w:rPr>
          <w:t>приказом</w:t>
        </w:r>
      </w:hyperlink>
      <w: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D5C8E" w:rsidRDefault="008D5C8E" w:rsidP="008D5C8E">
      <w:bookmarkStart w:id="39" w:name="sub_2503"/>
      <w:r>
        <w:t>5.3. Информационно-методические условия реализации образовательной программы включают:</w:t>
      </w:r>
    </w:p>
    <w:bookmarkEnd w:id="39"/>
    <w:p w:rsidR="008D5C8E" w:rsidRDefault="008D5C8E" w:rsidP="008D5C8E">
      <w:r>
        <w:t>учебный план;</w:t>
      </w:r>
    </w:p>
    <w:p w:rsidR="008D5C8E" w:rsidRDefault="008D5C8E" w:rsidP="008D5C8E">
      <w:r>
        <w:t>календарный учебный график;</w:t>
      </w:r>
    </w:p>
    <w:p w:rsidR="008D5C8E" w:rsidRDefault="008D5C8E" w:rsidP="008D5C8E">
      <w:r>
        <w:t>рабочие программы учебных предметов;</w:t>
      </w:r>
    </w:p>
    <w:p w:rsidR="008D5C8E" w:rsidRDefault="008D5C8E" w:rsidP="008D5C8E">
      <w:r>
        <w:t>методические материалы и разработки;</w:t>
      </w:r>
    </w:p>
    <w:p w:rsidR="008D5C8E" w:rsidRDefault="008D5C8E" w:rsidP="008D5C8E">
      <w:r>
        <w:t>расписание занятий.</w:t>
      </w:r>
    </w:p>
    <w:p w:rsidR="008D5C8E" w:rsidRDefault="008D5C8E" w:rsidP="008D5C8E">
      <w:bookmarkStart w:id="40" w:name="sub_2504"/>
      <w:r>
        <w:t>5.4. Материально-технические условия реализации образовательной программы.</w:t>
      </w:r>
    </w:p>
    <w:bookmarkEnd w:id="40"/>
    <w:p w:rsidR="008D5C8E" w:rsidRDefault="008D5C8E" w:rsidP="008D5C8E">
      <w: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D5C8E" w:rsidRDefault="008D5C8E" w:rsidP="008D5C8E">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8D5C8E" w:rsidRDefault="008D5C8E" w:rsidP="008D5C8E">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8D5C8E" w:rsidRDefault="008D5C8E" w:rsidP="008D5C8E">
      <w:r>
        <w:t>АПК должен обеспечивать защиту персональных данных.</w:t>
      </w:r>
    </w:p>
    <w:p w:rsidR="008D5C8E" w:rsidRDefault="008D5C8E" w:rsidP="008D5C8E">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D5C8E" w:rsidRDefault="008D5C8E" w:rsidP="008D5C8E">
      <w:proofErr w:type="gramStart"/>
      <w:r>
        <w:t xml:space="preserve">Учебные транспортные средства категории "В"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w:t>
      </w:r>
      <w:r>
        <w:lastRenderedPageBreak/>
        <w:t>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w:t>
      </w:r>
      <w:proofErr w:type="gramEnd"/>
      <w:r>
        <w:t xml:space="preserve"> </w:t>
      </w:r>
      <w:proofErr w:type="gramStart"/>
      <w:r>
        <w:t xml:space="preserve">соответствии с </w:t>
      </w:r>
      <w:hyperlink r:id="rId54" w:history="1">
        <w:r>
          <w:rPr>
            <w:rStyle w:val="a4"/>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5" w:history="1">
        <w:r>
          <w:rPr>
            <w:rStyle w:val="a4"/>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8D5C8E" w:rsidRDefault="008D5C8E" w:rsidP="008D5C8E">
      <w:r>
        <w:t>Расчет количества необходимых механических транспортных средств осуществляется по формуле:</w:t>
      </w:r>
    </w:p>
    <w:p w:rsidR="008D5C8E" w:rsidRDefault="008D5C8E" w:rsidP="008D5C8E"/>
    <w:p w:rsidR="008D5C8E" w:rsidRDefault="008D5C8E" w:rsidP="008D5C8E">
      <w:pPr>
        <w:ind w:firstLine="698"/>
        <w:jc w:val="center"/>
      </w:pPr>
      <w:r>
        <w:rPr>
          <w:noProof/>
        </w:rPr>
        <w:drawing>
          <wp:inline distT="0" distB="0" distL="0" distR="0">
            <wp:extent cx="146685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66725"/>
                    </a:xfrm>
                    <a:prstGeom prst="rect">
                      <a:avLst/>
                    </a:prstGeom>
                    <a:noFill/>
                    <a:ln>
                      <a:noFill/>
                    </a:ln>
                  </pic:spPr>
                </pic:pic>
              </a:graphicData>
            </a:graphic>
          </wp:inline>
        </w:drawing>
      </w:r>
      <w:r>
        <w:t>,</w:t>
      </w:r>
    </w:p>
    <w:p w:rsidR="008D5C8E" w:rsidRDefault="008D5C8E" w:rsidP="008D5C8E"/>
    <w:p w:rsidR="008D5C8E" w:rsidRDefault="008D5C8E" w:rsidP="008D5C8E">
      <w:r>
        <w:t>где:</w:t>
      </w:r>
    </w:p>
    <w:p w:rsidR="008D5C8E" w:rsidRDefault="008D5C8E" w:rsidP="008D5C8E">
      <w:r>
        <w:rPr>
          <w:noProof/>
        </w:rPr>
        <w:drawing>
          <wp:inline distT="0" distB="0" distL="0" distR="0">
            <wp:extent cx="2476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количество автотранспортных средств;</w:t>
      </w:r>
    </w:p>
    <w:p w:rsidR="008D5C8E" w:rsidRDefault="008D5C8E" w:rsidP="008D5C8E">
      <w:r>
        <w:t>Т - количество часов вождения в соответствии с учебным планом;</w:t>
      </w:r>
    </w:p>
    <w:p w:rsidR="008D5C8E" w:rsidRDefault="008D5C8E" w:rsidP="008D5C8E">
      <w:r>
        <w:t xml:space="preserve">К - количество </w:t>
      </w:r>
      <w:proofErr w:type="gramStart"/>
      <w:r>
        <w:t>обучающихся</w:t>
      </w:r>
      <w:proofErr w:type="gramEnd"/>
      <w:r>
        <w:t xml:space="preserve"> в год;</w:t>
      </w:r>
    </w:p>
    <w:p w:rsidR="008D5C8E" w:rsidRDefault="008D5C8E" w:rsidP="008D5C8E">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D5C8E" w:rsidRDefault="008D5C8E" w:rsidP="008D5C8E">
      <w:r>
        <w:t>24,5 - среднее количество рабочих дней в месяц;</w:t>
      </w:r>
    </w:p>
    <w:p w:rsidR="008D5C8E" w:rsidRDefault="008D5C8E" w:rsidP="008D5C8E">
      <w:r>
        <w:t>12 - количество рабочих месяцев в году;</w:t>
      </w:r>
    </w:p>
    <w:p w:rsidR="008D5C8E" w:rsidRDefault="008D5C8E" w:rsidP="008D5C8E">
      <w:r>
        <w:t>1 - количество резервных учебных транспортных средств.</w:t>
      </w:r>
    </w:p>
    <w:p w:rsidR="008D5C8E" w:rsidRDefault="008D5C8E" w:rsidP="008D5C8E">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D5C8E" w:rsidRDefault="008D5C8E" w:rsidP="008D5C8E">
      <w:proofErr w:type="gramStart"/>
      <w:r>
        <w:t xml:space="preserve">Механическое транспортное средство, используемое для обучения вождению, согласно </w:t>
      </w:r>
      <w:hyperlink r:id="rId58" w:history="1">
        <w:r>
          <w:rPr>
            <w:rStyle w:val="a4"/>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59" w:history="1">
        <w:r>
          <w:rPr>
            <w:rStyle w:val="a4"/>
          </w:rPr>
          <w:t>пунктом 8</w:t>
        </w:r>
      </w:hyperlink>
      <w:r>
        <w:t xml:space="preserve"> Основных положений.</w:t>
      </w:r>
      <w:proofErr w:type="gramEnd"/>
    </w:p>
    <w:p w:rsidR="008D5C8E" w:rsidRDefault="008D5C8E" w:rsidP="008D5C8E"/>
    <w:p w:rsidR="008D5C8E" w:rsidRDefault="008D5C8E" w:rsidP="008D5C8E">
      <w:pPr>
        <w:pStyle w:val="1"/>
      </w:pPr>
      <w:r>
        <w:t>Перечень оборудования учебного кабинета</w:t>
      </w:r>
    </w:p>
    <w:p w:rsidR="008D5C8E" w:rsidRDefault="008D5C8E" w:rsidP="008D5C8E"/>
    <w:p w:rsidR="008D5C8E" w:rsidRDefault="008D5C8E" w:rsidP="008D5C8E">
      <w:pPr>
        <w:ind w:firstLine="698"/>
        <w:jc w:val="right"/>
      </w:pPr>
      <w:bookmarkStart w:id="41" w:name="sub_2112"/>
      <w:r>
        <w:rPr>
          <w:rStyle w:val="a3"/>
        </w:rPr>
        <w:t>Таблица 12</w:t>
      </w:r>
    </w:p>
    <w:bookmarkEnd w:id="41"/>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0"/>
        <w:gridCol w:w="2045"/>
        <w:gridCol w:w="1555"/>
      </w:tblGrid>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учебного оборудования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Единица измерения</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Количество</w:t>
            </w:r>
          </w:p>
        </w:tc>
      </w:tr>
      <w:tr w:rsidR="008D5C8E" w:rsidTr="00A864E9">
        <w:tc>
          <w:tcPr>
            <w:tcW w:w="6480" w:type="dxa"/>
            <w:tcBorders>
              <w:top w:val="single" w:sz="4" w:space="0" w:color="auto"/>
              <w:bottom w:val="nil"/>
              <w:right w:val="single" w:sz="4" w:space="0" w:color="auto"/>
            </w:tcBorders>
          </w:tcPr>
          <w:p w:rsidR="008D5C8E" w:rsidRDefault="008D5C8E" w:rsidP="00A864E9">
            <w:pPr>
              <w:pStyle w:val="1"/>
            </w:pPr>
            <w:r>
              <w:t>Оборудование и технические средства обучения</w:t>
            </w:r>
          </w:p>
        </w:tc>
        <w:tc>
          <w:tcPr>
            <w:tcW w:w="2045" w:type="dxa"/>
            <w:tcBorders>
              <w:top w:val="single" w:sz="4" w:space="0" w:color="auto"/>
              <w:left w:val="single" w:sz="4" w:space="0" w:color="auto"/>
              <w:bottom w:val="nil"/>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nil"/>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Тренажер (в качестве тренажера может использоваться учебное транспортное средство)</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Аппаратно-программный комплекс тестирования и развития психофизиологических качеств водителя (АПК).</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Детское удерживающее устройство</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Гибкое связующее звено (буксировочный трос)</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Тягово-сцепное устройство</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lastRenderedPageBreak/>
              <w:t>Компьютер с соответствующим программным обеспечением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proofErr w:type="spellStart"/>
            <w:r>
              <w:t>Мультимедийный</w:t>
            </w:r>
            <w:proofErr w:type="spellEnd"/>
            <w:r>
              <w:t xml:space="preserve"> проектор</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Экран (монитор, электронная доска)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Магнитная доска со схемой населенного пункта (может быть заменена соответствующим электронным учебным пособием)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proofErr w:type="gramStart"/>
            <w:r>
              <w:t xml:space="preserve">Учебно-наглядные пособия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r>
              <w:t xml:space="preserve">Основы </w:t>
            </w:r>
            <w:hyperlink r:id="rId60" w:history="1">
              <w:r>
                <w:rPr>
                  <w:rStyle w:val="a4"/>
                </w:rPr>
                <w:t>законодательства</w:t>
              </w:r>
            </w:hyperlink>
            <w:r>
              <w:t xml:space="preserve"> Российской Федерации в сфере дорожного движения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Дорожные знаки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Дорожная разметка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Опознавательные и регистрационные знаки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Средства регулирования дорожного движения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Сигналы регулировщика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Применение аварийной сигнализации и знака аварийной остановки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Начало движения, маневрирование. Способы разворота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Расположение транспортных средств на проезжей части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Скорость движения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Обгон, опережение, встречный разъезд</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Остановка и стоянка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Проезд перекрестков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Проезд пешеходных переходов и мест остановок маршрутных транспортных средств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Движение через железнодорожные пути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Движение по автомагистралям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Движение в жилых зонах</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Перевозка пассажиров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Перевозка грузов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Неисправности и условия, при которых запрещается эксплуатация транспортных средств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Ответственность за правонарушения в области дорожного движения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Страхование автогражданской ответственности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Последовательность действий при ДТП</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r>
              <w:t>Психофизиологические основы деятельности водителя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Психофизиологические особенности деятельности водителя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Воздействие на поведение водителя психотропных, наркотических веществ, алкоголя и медицинских препаратов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Конфликтные ситуации в дорожном движении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Факторы риска при вождении автомобиля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r>
              <w:t>Основы управления транспортными средствами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Сложные дорожные условия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Виды и причины ДТП</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Типичные опасные ситуации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lastRenderedPageBreak/>
              <w:t>Сложные метеоусловия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Движение в темное время суток</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Посадка водителя за рулем. Экипировка водителя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Способы торможения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Тормозной и остановочный путь</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Действия водителя в критических ситуациях</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Силы, действующие на транспортное средство</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Управление автомобилем в нештатных ситуациях</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Профессиональная надежность водителя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Дистанция и боковой интервал. Организация наблюдения в процессе управления транспортным средством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Влияние дорожных условий на безопасность движения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Безопасное прохождение поворотов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Безопасность пассажиров транспортных средств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Безопасность пешеходов и велосипедистов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Типичные ошибки пешеходов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 xml:space="preserve">Типовые примеры допускаемых нарушений </w:t>
            </w:r>
            <w:hyperlink r:id="rId61" w:history="1">
              <w:r>
                <w:rPr>
                  <w:rStyle w:val="a4"/>
                </w:rPr>
                <w:t>правил</w:t>
              </w:r>
            </w:hyperlink>
            <w:r>
              <w:t xml:space="preserve"> дорожного движения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r>
              <w:t>Устройство и техническое обслуживание транспортных средств категории "В" как объектов управления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Классификация автомобилей</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автомобиля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Кузов автомобиля, системы пассивной безопасности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двигателя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Горюче-смазочные материалы и специальные жидкости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Схемы трансмиссии автомобилей с различными приводами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сцепления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механической коробки переключения передач</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автоматической коробки переключения передач</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Передняя и задняя подвески</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Конструкции и маркировка автомобильных шин</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тормозных систем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системы рулевого управления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маркировка аккумуляторных батарей</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генератора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стартера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бесконтактной и микропроцессорной систем зажигания</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и принцип работы внешних световых приборов и звуковых сигналов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Классификация прицепов</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Общее устройство прицепа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Виды подвесок, применяемых на прицепах</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Электрооборудование прицепа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Устройство узла сцепки и тягово-сцепного устройства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Контрольный осмотр и ежедневное техническое обслуживание автомобиля и прицепа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r>
              <w:lastRenderedPageBreak/>
              <w:t>Организация и выполнение грузовых перевозок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Нормативные правовые акты, определяющие порядок перевозки грузов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7"/>
              <w:jc w:val="center"/>
            </w:pPr>
            <w:r>
              <w:t>Организация и выполнение пассажирских перевозок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Нормативное правовое обеспечение пассажирских перевозок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r>
              <w:t>Информационные материалы</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1"/>
            </w:pPr>
            <w:r>
              <w:t>Информационный стенд</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hyperlink r:id="rId62" w:history="1">
              <w:r>
                <w:rPr>
                  <w:rStyle w:val="a4"/>
                </w:rPr>
                <w:t>Закон</w:t>
              </w:r>
            </w:hyperlink>
            <w: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Копия лицензии с соответствующим приложением</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Примерная программа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Образовательная программа</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Учебный план</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Календарный учебный график (на каждую учебную группу)</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Расписание занятий (на каждую учебную группу)</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График учебного вождения (на каждую учебную группу)</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Схемы учебных маршрутов, утвержденные руководителем организации, осуществляющей образовательную деятельность</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Книга жалоб и предложений</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555"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480" w:type="dxa"/>
            <w:tcBorders>
              <w:top w:val="single" w:sz="4" w:space="0" w:color="auto"/>
              <w:bottom w:val="single" w:sz="4" w:space="0" w:color="auto"/>
              <w:right w:val="single" w:sz="4" w:space="0" w:color="auto"/>
            </w:tcBorders>
          </w:tcPr>
          <w:p w:rsidR="008D5C8E" w:rsidRDefault="008D5C8E" w:rsidP="00A864E9">
            <w:pPr>
              <w:pStyle w:val="a8"/>
            </w:pPr>
            <w:r>
              <w:t>Адрес официального сайта в информационно-телекоммуникационной сети "Интернет"</w:t>
            </w:r>
          </w:p>
        </w:tc>
        <w:tc>
          <w:tcPr>
            <w:tcW w:w="2045"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pPr>
          </w:p>
        </w:tc>
        <w:tc>
          <w:tcPr>
            <w:tcW w:w="1555" w:type="dxa"/>
            <w:tcBorders>
              <w:top w:val="single" w:sz="4" w:space="0" w:color="auto"/>
              <w:left w:val="single" w:sz="4" w:space="0" w:color="auto"/>
              <w:bottom w:val="single" w:sz="4" w:space="0" w:color="auto"/>
            </w:tcBorders>
          </w:tcPr>
          <w:p w:rsidR="008D5C8E" w:rsidRDefault="008D5C8E" w:rsidP="00A864E9">
            <w:pPr>
              <w:pStyle w:val="a7"/>
            </w:pPr>
          </w:p>
        </w:tc>
      </w:tr>
    </w:tbl>
    <w:p w:rsidR="008D5C8E" w:rsidRDefault="008D5C8E" w:rsidP="008D5C8E"/>
    <w:p w:rsidR="008D5C8E" w:rsidRDefault="008D5C8E" w:rsidP="008D5C8E">
      <w:pPr>
        <w:pStyle w:val="1"/>
      </w:pPr>
      <w:r>
        <w:t>Перечень оборудования по предмету "Первая помощь при дорожно-транспортном происшествии"</w:t>
      </w:r>
    </w:p>
    <w:p w:rsidR="008D5C8E" w:rsidRDefault="008D5C8E" w:rsidP="008D5C8E"/>
    <w:p w:rsidR="008D5C8E" w:rsidRDefault="008D5C8E" w:rsidP="008D5C8E">
      <w:pPr>
        <w:ind w:firstLine="698"/>
        <w:jc w:val="right"/>
      </w:pPr>
      <w:bookmarkStart w:id="42" w:name="sub_2113"/>
      <w:r>
        <w:rPr>
          <w:rStyle w:val="a3"/>
        </w:rPr>
        <w:t>Таблица 13</w:t>
      </w:r>
    </w:p>
    <w:bookmarkEnd w:id="42"/>
    <w:p w:rsidR="008D5C8E" w:rsidRDefault="008D5C8E" w:rsidP="008D5C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0"/>
        <w:gridCol w:w="1800"/>
        <w:gridCol w:w="1620"/>
      </w:tblGrid>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7"/>
              <w:jc w:val="center"/>
            </w:pPr>
            <w:r>
              <w:t>Наименование учебных материалов</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Единица измерения</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Количество</w:t>
            </w:r>
          </w:p>
        </w:tc>
      </w:tr>
      <w:tr w:rsidR="008D5C8E" w:rsidTr="00A864E9">
        <w:tc>
          <w:tcPr>
            <w:tcW w:w="10080" w:type="dxa"/>
            <w:gridSpan w:val="3"/>
            <w:tcBorders>
              <w:top w:val="single" w:sz="4" w:space="0" w:color="auto"/>
              <w:bottom w:val="single" w:sz="4" w:space="0" w:color="auto"/>
            </w:tcBorders>
          </w:tcPr>
          <w:p w:rsidR="008D5C8E" w:rsidRDefault="008D5C8E" w:rsidP="00A864E9">
            <w:pPr>
              <w:pStyle w:val="1"/>
            </w:pPr>
            <w:r>
              <w:t>Оборудование</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Тренажер-манекен взрослого пострадавшего (голова, торс) без контроллера для отработки приемов сердечно-легочной реанимации</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Тренажер-манекен взрослого пострадавшего для отработки приемов удаления инородного тела из верхних дыхательных путей</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 xml:space="preserve">Расходный материал для тренажеров (запасные лицевые маски, запасные "дыхательные пути", пленки с клапаном для </w:t>
            </w:r>
            <w:r>
              <w:lastRenderedPageBreak/>
              <w:t>проведения искусственного дыхания)</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lastRenderedPageBreak/>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20</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lastRenderedPageBreak/>
              <w:t>Мотоциклетный шлем</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штука</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10080" w:type="dxa"/>
            <w:gridSpan w:val="3"/>
            <w:tcBorders>
              <w:top w:val="single" w:sz="4" w:space="0" w:color="auto"/>
              <w:bottom w:val="single" w:sz="4" w:space="0" w:color="auto"/>
            </w:tcBorders>
          </w:tcPr>
          <w:p w:rsidR="008D5C8E" w:rsidRDefault="008D5C8E" w:rsidP="00A864E9">
            <w:pPr>
              <w:pStyle w:val="1"/>
            </w:pPr>
            <w:r>
              <w:t>Расходные материалы</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Аптечка для оказания первой помощи пострадавшим в дорожно-транспортных происшествиях (автомобильная)</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8</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Табельные средства для оказания первой помощи:</w:t>
            </w:r>
          </w:p>
          <w:p w:rsidR="008D5C8E" w:rsidRDefault="008D5C8E" w:rsidP="00A864E9">
            <w:pPr>
              <w:pStyle w:val="a8"/>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8D5C8E" w:rsidRDefault="008D5C8E" w:rsidP="00A864E9">
            <w:pPr>
              <w:pStyle w:val="a8"/>
            </w:pPr>
            <w:r>
              <w:t>Средства иммобилизации для верхних, нижних конечностей, шейного отдела позвоночника (шины).</w:t>
            </w:r>
          </w:p>
          <w:p w:rsidR="008D5C8E" w:rsidRDefault="008D5C8E" w:rsidP="00A864E9">
            <w:pPr>
              <w:pStyle w:val="a8"/>
            </w:pPr>
            <w:r>
              <w:t>Перевязочные средства (бинты, салфетки, лейкопластырь)</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10080" w:type="dxa"/>
            <w:gridSpan w:val="3"/>
            <w:tcBorders>
              <w:top w:val="single" w:sz="4" w:space="0" w:color="auto"/>
              <w:bottom w:val="single" w:sz="4" w:space="0" w:color="auto"/>
            </w:tcBorders>
          </w:tcPr>
          <w:p w:rsidR="008D5C8E" w:rsidRDefault="008D5C8E" w:rsidP="00A864E9">
            <w:pPr>
              <w:pStyle w:val="1"/>
            </w:pPr>
            <w:proofErr w:type="gramStart"/>
            <w:r>
              <w:t xml:space="preserve">Учебно-наглядные пособия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Учебные пособия по первой помощи пострадавшим в дорожно-транспортных происшествиях для водителей</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18</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Учебные фильмы по первой помощи пострадавшим в дорожно-транспортных происшествиях</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10080" w:type="dxa"/>
            <w:gridSpan w:val="3"/>
            <w:tcBorders>
              <w:top w:val="single" w:sz="4" w:space="0" w:color="auto"/>
              <w:bottom w:val="single" w:sz="4" w:space="0" w:color="auto"/>
            </w:tcBorders>
          </w:tcPr>
          <w:p w:rsidR="008D5C8E" w:rsidRDefault="008D5C8E" w:rsidP="00A864E9">
            <w:pPr>
              <w:pStyle w:val="1"/>
            </w:pPr>
            <w:r>
              <w:t>Технические средства обучения</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Компьютер с соответствующим программным обеспечением</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proofErr w:type="spellStart"/>
            <w:r>
              <w:t>Мультимедийный</w:t>
            </w:r>
            <w:proofErr w:type="spellEnd"/>
            <w:r>
              <w:t xml:space="preserve"> проектор</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r w:rsidR="008D5C8E" w:rsidTr="00A864E9">
        <w:tc>
          <w:tcPr>
            <w:tcW w:w="6660" w:type="dxa"/>
            <w:tcBorders>
              <w:top w:val="single" w:sz="4" w:space="0" w:color="auto"/>
              <w:bottom w:val="single" w:sz="4" w:space="0" w:color="auto"/>
              <w:right w:val="single" w:sz="4" w:space="0" w:color="auto"/>
            </w:tcBorders>
          </w:tcPr>
          <w:p w:rsidR="008D5C8E" w:rsidRDefault="008D5C8E" w:rsidP="00A864E9">
            <w:pPr>
              <w:pStyle w:val="a8"/>
            </w:pPr>
            <w:r>
              <w:t>Экран (электронная доска)</w:t>
            </w:r>
          </w:p>
        </w:tc>
        <w:tc>
          <w:tcPr>
            <w:tcW w:w="1800" w:type="dxa"/>
            <w:tcBorders>
              <w:top w:val="single" w:sz="4" w:space="0" w:color="auto"/>
              <w:left w:val="single" w:sz="4" w:space="0" w:color="auto"/>
              <w:bottom w:val="single" w:sz="4" w:space="0" w:color="auto"/>
              <w:right w:val="single" w:sz="4" w:space="0" w:color="auto"/>
            </w:tcBorders>
          </w:tcPr>
          <w:p w:rsidR="008D5C8E" w:rsidRDefault="008D5C8E" w:rsidP="00A864E9">
            <w:pPr>
              <w:pStyle w:val="a7"/>
              <w:jc w:val="center"/>
            </w:pPr>
            <w:r>
              <w:t>комплект</w:t>
            </w:r>
          </w:p>
        </w:tc>
        <w:tc>
          <w:tcPr>
            <w:tcW w:w="1620" w:type="dxa"/>
            <w:tcBorders>
              <w:top w:val="single" w:sz="4" w:space="0" w:color="auto"/>
              <w:left w:val="single" w:sz="4" w:space="0" w:color="auto"/>
              <w:bottom w:val="single" w:sz="4" w:space="0" w:color="auto"/>
            </w:tcBorders>
          </w:tcPr>
          <w:p w:rsidR="008D5C8E" w:rsidRDefault="008D5C8E" w:rsidP="00A864E9">
            <w:pPr>
              <w:pStyle w:val="a7"/>
              <w:jc w:val="center"/>
            </w:pPr>
            <w:r>
              <w:t>1</w:t>
            </w:r>
          </w:p>
        </w:tc>
      </w:tr>
    </w:tbl>
    <w:p w:rsidR="008D5C8E" w:rsidRDefault="008D5C8E" w:rsidP="008D5C8E"/>
    <w:p w:rsidR="008D5C8E" w:rsidRDefault="008D5C8E" w:rsidP="008D5C8E">
      <w:proofErr w:type="gramStart"/>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63" w:history="1">
        <w:r>
          <w:rPr>
            <w:rStyle w:val="a4"/>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t xml:space="preserve"> проведения экзаменов на право управления транспортными средствами и выдачи водительских удостоверений, утвержденным </w:t>
      </w:r>
      <w:hyperlink r:id="rId64" w:history="1">
        <w:r>
          <w:rPr>
            <w:rStyle w:val="a4"/>
          </w:rPr>
          <w:t>постановлением</w:t>
        </w:r>
      </w:hyperlink>
      <w: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8D5C8E" w:rsidRDefault="008D5C8E" w:rsidP="008D5C8E">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5" w:history="1">
        <w:r>
          <w:rPr>
            <w:rStyle w:val="a4"/>
          </w:rPr>
          <w:t>пункту 3</w:t>
        </w:r>
      </w:hyperlink>
      <w:r>
        <w:t xml:space="preserve"> Требований к техническим средствам контроля.</w:t>
      </w:r>
    </w:p>
    <w:p w:rsidR="008D5C8E" w:rsidRDefault="008D5C8E" w:rsidP="008D5C8E">
      <w:r>
        <w:t xml:space="preserve">Размеры закрытой площадки или автодрома для первоначального обучения вождению транспортных средств должны составлять не менее 0,24 га. Для разметки </w:t>
      </w:r>
      <w:r>
        <w:lastRenderedPageBreak/>
        <w:t>границ выполнения соответствующих заданий применяются конуса разметочные (ограничительные), стойки разметочные, вехи стержневые.</w:t>
      </w:r>
    </w:p>
    <w:p w:rsidR="008D5C8E" w:rsidRDefault="008D5C8E" w:rsidP="008D5C8E">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w:t>
      </w:r>
      <w:proofErr w:type="gramStart"/>
      <w:r>
        <w:t>о</w:t>
      </w:r>
      <w:proofErr w:type="spellEnd"/>
      <w:r>
        <w:t>-</w:t>
      </w:r>
      <w:proofErr w:type="gramEnd"/>
      <w:r>
        <w:t xml:space="preserve"> или цементобетонное покрытие согласно </w:t>
      </w:r>
      <w:hyperlink r:id="rId66" w:history="1">
        <w:r>
          <w:rPr>
            <w:rStyle w:val="a4"/>
          </w:rPr>
          <w:t>пункту 5</w:t>
        </w:r>
      </w:hyperlink>
      <w:r>
        <w:t xml:space="preserve"> Требований к техническим средствам контроля.</w:t>
      </w:r>
    </w:p>
    <w:p w:rsidR="008D5C8E" w:rsidRDefault="008D5C8E" w:rsidP="008D5C8E">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67" w:history="1">
        <w:r>
          <w:rPr>
            <w:rStyle w:val="a4"/>
          </w:rPr>
          <w:t>пункту 5</w:t>
        </w:r>
      </w:hyperlink>
      <w:r>
        <w:t xml:space="preserve"> Требований к техническим средствам контроля.</w:t>
      </w:r>
    </w:p>
    <w:p w:rsidR="008D5C8E" w:rsidRDefault="008D5C8E" w:rsidP="008D5C8E">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68" w:history="1">
        <w:r>
          <w:rPr>
            <w:rStyle w:val="a4"/>
          </w:rPr>
          <w:t>пункту 5</w:t>
        </w:r>
      </w:hyperlink>
      <w:r>
        <w:t xml:space="preserve"> Требований к техническим средствам контроля.</w:t>
      </w:r>
    </w:p>
    <w:p w:rsidR="008D5C8E" w:rsidRDefault="008D5C8E" w:rsidP="008D5C8E">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69" w:history="1">
        <w:r>
          <w:rPr>
            <w:rStyle w:val="a4"/>
          </w:rPr>
          <w:t>пункту 5</w:t>
        </w:r>
      </w:hyperlink>
      <w:r>
        <w:t xml:space="preserve"> Требований к техническим средствам контроля.</w:t>
      </w:r>
    </w:p>
    <w:p w:rsidR="008D5C8E" w:rsidRDefault="008D5C8E" w:rsidP="008D5C8E">
      <w:r>
        <w:t xml:space="preserve">Коэффициент сцепления колеса автомобиля с покрытием должен быть не менее 0,3 </w:t>
      </w:r>
      <w:proofErr w:type="gramStart"/>
      <w:r>
        <w:t>при его измерении измерительным колесом стандартным с покрышкой с протектором без рисунка в соответствии</w:t>
      </w:r>
      <w:proofErr w:type="gramEnd"/>
      <w:r>
        <w:t xml:space="preserve"> с </w:t>
      </w:r>
      <w:hyperlink r:id="rId70" w:history="1">
        <w:r>
          <w:rPr>
            <w:rStyle w:val="a4"/>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t>Р</w:t>
      </w:r>
      <w:proofErr w:type="gramEnd"/>
      <w:r>
        <w:t xml:space="preserve"> 50597-2017, утвержденного </w:t>
      </w:r>
      <w:hyperlink r:id="rId71" w:history="1">
        <w:r>
          <w:rPr>
            <w:rStyle w:val="a4"/>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8D5C8E" w:rsidRDefault="008D5C8E" w:rsidP="008D5C8E">
      <w:r>
        <w:t xml:space="preserve">При снижении естественной освещенности до 20 люксов должны использоваться наружные осветительные установки согласно </w:t>
      </w:r>
      <w:hyperlink r:id="rId72" w:history="1">
        <w:r>
          <w:rPr>
            <w:rStyle w:val="a4"/>
          </w:rPr>
          <w:t>пункту 5</w:t>
        </w:r>
      </w:hyperlink>
      <w:r>
        <w:t xml:space="preserve"> Требований к техническим средствам контроля.</w:t>
      </w:r>
    </w:p>
    <w:p w:rsidR="008D5C8E" w:rsidRDefault="008D5C8E" w:rsidP="008D5C8E">
      <w:proofErr w:type="gramStart"/>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73" w:history="1">
        <w:r>
          <w:rPr>
            <w:rStyle w:val="a4"/>
          </w:rPr>
          <w:t>пункту 7</w:t>
        </w:r>
      </w:hyperlink>
      <w:r>
        <w:t xml:space="preserve"> Требований к техническим средствам контроля.</w:t>
      </w:r>
      <w:proofErr w:type="gramEnd"/>
    </w:p>
    <w:p w:rsidR="008D5C8E" w:rsidRDefault="008D5C8E" w:rsidP="008D5C8E">
      <w:proofErr w:type="gramStart"/>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t xml:space="preserve"> освещения согласно </w:t>
      </w:r>
      <w:hyperlink r:id="rId74" w:history="1">
        <w:r>
          <w:rPr>
            <w:rStyle w:val="a4"/>
          </w:rPr>
          <w:t>пункту 8</w:t>
        </w:r>
      </w:hyperlink>
      <w:r>
        <w:t xml:space="preserve"> Требований к техническим средствам контроля.</w:t>
      </w:r>
    </w:p>
    <w:p w:rsidR="008D5C8E" w:rsidRDefault="008D5C8E" w:rsidP="008D5C8E"/>
    <w:p w:rsidR="008D5C8E" w:rsidRDefault="008D5C8E" w:rsidP="008D5C8E">
      <w:pPr>
        <w:pStyle w:val="1"/>
      </w:pPr>
      <w:bookmarkStart w:id="43" w:name="sub_2600"/>
      <w:r>
        <w:t>VI. Система оценки результатов освоения Примерной программы</w:t>
      </w:r>
    </w:p>
    <w:bookmarkEnd w:id="43"/>
    <w:p w:rsidR="008D5C8E" w:rsidRDefault="008D5C8E" w:rsidP="008D5C8E"/>
    <w:p w:rsidR="008D5C8E" w:rsidRDefault="008D5C8E" w:rsidP="008D5C8E">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D5C8E" w:rsidRDefault="008D5C8E" w:rsidP="008D5C8E">
      <w:r>
        <w:t xml:space="preserve">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w:t>
      </w:r>
      <w:r>
        <w:lastRenderedPageBreak/>
        <w:t>квалификационного экзамена не допускаются.</w:t>
      </w:r>
    </w:p>
    <w:p w:rsidR="008D5C8E" w:rsidRDefault="008D5C8E" w:rsidP="008D5C8E">
      <w:r>
        <w:t xml:space="preserve">К проведению квалификационного экзамена привлекаются представители работодателей, их объединений согласно </w:t>
      </w:r>
      <w:hyperlink r:id="rId75" w:history="1">
        <w:r>
          <w:rPr>
            <w:rStyle w:val="a4"/>
          </w:rPr>
          <w:t>статье 74</w:t>
        </w:r>
      </w:hyperlink>
      <w:r>
        <w:t xml:space="preserve"> Федерального закона об образовании (Собрание законодательства Российской Федерации, 2012, N 53, ст. 7598; 2020, N 22, ст. 3379).</w:t>
      </w:r>
    </w:p>
    <w:p w:rsidR="008D5C8E" w:rsidRDefault="008D5C8E" w:rsidP="008D5C8E">
      <w:r>
        <w:t>Проверка теоретических знаний при проведении квалификационного экзамена проводится по предметам:</w:t>
      </w:r>
    </w:p>
    <w:p w:rsidR="008D5C8E" w:rsidRDefault="008D5C8E" w:rsidP="008D5C8E">
      <w:r>
        <w:t>"Основы законодательства Российской Федерации в сфере дорожного движения";</w:t>
      </w:r>
    </w:p>
    <w:p w:rsidR="008D5C8E" w:rsidRDefault="008D5C8E" w:rsidP="008D5C8E">
      <w:r>
        <w:t>"Устройство и техническое обслуживание транспортных средств категории "В" как объектов управления";</w:t>
      </w:r>
    </w:p>
    <w:p w:rsidR="008D5C8E" w:rsidRDefault="008D5C8E" w:rsidP="008D5C8E">
      <w:r>
        <w:t>"Основы управления транспортными средствами категории "В";</w:t>
      </w:r>
    </w:p>
    <w:p w:rsidR="008D5C8E" w:rsidRDefault="008D5C8E" w:rsidP="008D5C8E">
      <w:r>
        <w:t>"Организация и выполнение грузовых перевозок автомобильным транспортом";</w:t>
      </w:r>
    </w:p>
    <w:p w:rsidR="008D5C8E" w:rsidRDefault="008D5C8E" w:rsidP="008D5C8E">
      <w:r>
        <w:t>"Организация и выполнение пассажирских перевозок автомобильным транспортом".</w:t>
      </w:r>
    </w:p>
    <w:p w:rsidR="008D5C8E" w:rsidRDefault="008D5C8E" w:rsidP="008D5C8E">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D5C8E" w:rsidRDefault="008D5C8E" w:rsidP="008D5C8E">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8D5C8E" w:rsidRDefault="008D5C8E" w:rsidP="008D5C8E">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6" w:history="1">
        <w:r>
          <w:rPr>
            <w:rStyle w:val="a4"/>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8D5C8E" w:rsidRDefault="008D5C8E" w:rsidP="008D5C8E">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D5C8E" w:rsidRDefault="008D5C8E" w:rsidP="008D5C8E">
      <w:r>
        <w:t xml:space="preserve">Индивидуальный учет результатов освоения </w:t>
      </w:r>
      <w:proofErr w:type="gramStart"/>
      <w:r>
        <w:t>обучающимися</w:t>
      </w:r>
      <w:proofErr w:type="gramEnd"/>
      <w: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8D5C8E" w:rsidRDefault="008D5C8E" w:rsidP="008D5C8E"/>
    <w:p w:rsidR="008D5C8E" w:rsidRDefault="008D5C8E" w:rsidP="008D5C8E">
      <w:pPr>
        <w:pStyle w:val="1"/>
      </w:pPr>
      <w:bookmarkStart w:id="44" w:name="sub_2700"/>
      <w:r>
        <w:t>VII. Учебно-методические материалы, обеспечивающие реализацию Примерной программы</w:t>
      </w:r>
    </w:p>
    <w:bookmarkEnd w:id="44"/>
    <w:p w:rsidR="008D5C8E" w:rsidRDefault="008D5C8E" w:rsidP="008D5C8E"/>
    <w:p w:rsidR="008D5C8E" w:rsidRDefault="008D5C8E" w:rsidP="008D5C8E">
      <w:r>
        <w:t>Учебно-методические материалы представлены:</w:t>
      </w:r>
    </w:p>
    <w:p w:rsidR="008D5C8E" w:rsidRDefault="008D5C8E" w:rsidP="008D5C8E">
      <w:r>
        <w:t>Примерной программой;</w:t>
      </w:r>
    </w:p>
    <w:p w:rsidR="008D5C8E" w:rsidRDefault="008D5C8E" w:rsidP="008D5C8E">
      <w:r>
        <w:t>образовательной программой;</w:t>
      </w:r>
    </w:p>
    <w:p w:rsidR="008D5C8E" w:rsidRDefault="008D5C8E" w:rsidP="008D5C8E">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8D5C8E" w:rsidRDefault="008D5C8E" w:rsidP="008D5C8E"/>
    <w:p w:rsidR="00FE3619" w:rsidRDefault="00FE3619"/>
    <w:sectPr w:rsidR="00FE3619" w:rsidSect="00FE3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C8E"/>
    <w:rsid w:val="000056D8"/>
    <w:rsid w:val="00006B26"/>
    <w:rsid w:val="000109C6"/>
    <w:rsid w:val="00010A6E"/>
    <w:rsid w:val="00010E8B"/>
    <w:rsid w:val="00012F42"/>
    <w:rsid w:val="00016FA7"/>
    <w:rsid w:val="000207FF"/>
    <w:rsid w:val="0002309D"/>
    <w:rsid w:val="00024109"/>
    <w:rsid w:val="00034648"/>
    <w:rsid w:val="000356B3"/>
    <w:rsid w:val="00035D34"/>
    <w:rsid w:val="0003710A"/>
    <w:rsid w:val="0004041B"/>
    <w:rsid w:val="0004050E"/>
    <w:rsid w:val="000412AF"/>
    <w:rsid w:val="00041719"/>
    <w:rsid w:val="00043A91"/>
    <w:rsid w:val="00045785"/>
    <w:rsid w:val="00045B91"/>
    <w:rsid w:val="0004763A"/>
    <w:rsid w:val="00047DB7"/>
    <w:rsid w:val="000514C8"/>
    <w:rsid w:val="00055589"/>
    <w:rsid w:val="00064945"/>
    <w:rsid w:val="000670C5"/>
    <w:rsid w:val="00070EF9"/>
    <w:rsid w:val="0007169A"/>
    <w:rsid w:val="00071BE6"/>
    <w:rsid w:val="00073207"/>
    <w:rsid w:val="00084108"/>
    <w:rsid w:val="00084A24"/>
    <w:rsid w:val="00093929"/>
    <w:rsid w:val="000945A1"/>
    <w:rsid w:val="00096A8D"/>
    <w:rsid w:val="000A0EE4"/>
    <w:rsid w:val="000A3415"/>
    <w:rsid w:val="000A4820"/>
    <w:rsid w:val="000A4D46"/>
    <w:rsid w:val="000A668D"/>
    <w:rsid w:val="000A6F14"/>
    <w:rsid w:val="000B1EFD"/>
    <w:rsid w:val="000B29F4"/>
    <w:rsid w:val="000B3FE4"/>
    <w:rsid w:val="000B400F"/>
    <w:rsid w:val="000B43CD"/>
    <w:rsid w:val="000B5982"/>
    <w:rsid w:val="000C00C7"/>
    <w:rsid w:val="000C0722"/>
    <w:rsid w:val="000C0B8C"/>
    <w:rsid w:val="000C2198"/>
    <w:rsid w:val="000C21FB"/>
    <w:rsid w:val="000C3515"/>
    <w:rsid w:val="000C536A"/>
    <w:rsid w:val="000C7251"/>
    <w:rsid w:val="000D0C97"/>
    <w:rsid w:val="000D1471"/>
    <w:rsid w:val="000D14B8"/>
    <w:rsid w:val="000D21BE"/>
    <w:rsid w:val="000D3340"/>
    <w:rsid w:val="000D3611"/>
    <w:rsid w:val="000D4D30"/>
    <w:rsid w:val="000D5310"/>
    <w:rsid w:val="000D5D80"/>
    <w:rsid w:val="000D6FDA"/>
    <w:rsid w:val="000E19EB"/>
    <w:rsid w:val="000E1C48"/>
    <w:rsid w:val="000E3B36"/>
    <w:rsid w:val="000E4252"/>
    <w:rsid w:val="000E5573"/>
    <w:rsid w:val="000E5C50"/>
    <w:rsid w:val="000E5D40"/>
    <w:rsid w:val="000E796F"/>
    <w:rsid w:val="000E7B9B"/>
    <w:rsid w:val="000F0DCD"/>
    <w:rsid w:val="000F0F9A"/>
    <w:rsid w:val="000F1B63"/>
    <w:rsid w:val="000F2A90"/>
    <w:rsid w:val="001005AD"/>
    <w:rsid w:val="00101C0A"/>
    <w:rsid w:val="00102287"/>
    <w:rsid w:val="00102313"/>
    <w:rsid w:val="00102628"/>
    <w:rsid w:val="00113944"/>
    <w:rsid w:val="00113AA6"/>
    <w:rsid w:val="001142EB"/>
    <w:rsid w:val="00122797"/>
    <w:rsid w:val="0012341E"/>
    <w:rsid w:val="00126ED5"/>
    <w:rsid w:val="00127FC4"/>
    <w:rsid w:val="001315E9"/>
    <w:rsid w:val="00133394"/>
    <w:rsid w:val="0013425B"/>
    <w:rsid w:val="00136695"/>
    <w:rsid w:val="001402C5"/>
    <w:rsid w:val="001412D4"/>
    <w:rsid w:val="00142147"/>
    <w:rsid w:val="0014555B"/>
    <w:rsid w:val="001459E3"/>
    <w:rsid w:val="0014786E"/>
    <w:rsid w:val="001507CE"/>
    <w:rsid w:val="00150A52"/>
    <w:rsid w:val="00150DDA"/>
    <w:rsid w:val="001525A8"/>
    <w:rsid w:val="00154FC2"/>
    <w:rsid w:val="00157789"/>
    <w:rsid w:val="001578E2"/>
    <w:rsid w:val="00160C2D"/>
    <w:rsid w:val="00161564"/>
    <w:rsid w:val="00163B1E"/>
    <w:rsid w:val="001646C4"/>
    <w:rsid w:val="0016732E"/>
    <w:rsid w:val="00167B54"/>
    <w:rsid w:val="00171797"/>
    <w:rsid w:val="00171E50"/>
    <w:rsid w:val="0017428A"/>
    <w:rsid w:val="00174526"/>
    <w:rsid w:val="00175042"/>
    <w:rsid w:val="00180729"/>
    <w:rsid w:val="001855F0"/>
    <w:rsid w:val="00190D02"/>
    <w:rsid w:val="00191170"/>
    <w:rsid w:val="00193ECD"/>
    <w:rsid w:val="00194D97"/>
    <w:rsid w:val="00195D24"/>
    <w:rsid w:val="00195EC0"/>
    <w:rsid w:val="00195F93"/>
    <w:rsid w:val="001973EB"/>
    <w:rsid w:val="001A0AF7"/>
    <w:rsid w:val="001A154B"/>
    <w:rsid w:val="001A286B"/>
    <w:rsid w:val="001A28FF"/>
    <w:rsid w:val="001A323E"/>
    <w:rsid w:val="001A3E81"/>
    <w:rsid w:val="001A411B"/>
    <w:rsid w:val="001A46CA"/>
    <w:rsid w:val="001A4743"/>
    <w:rsid w:val="001A521D"/>
    <w:rsid w:val="001B1E37"/>
    <w:rsid w:val="001B2560"/>
    <w:rsid w:val="001B3968"/>
    <w:rsid w:val="001B5ED5"/>
    <w:rsid w:val="001B6311"/>
    <w:rsid w:val="001B6ACF"/>
    <w:rsid w:val="001B79D6"/>
    <w:rsid w:val="001B7ABF"/>
    <w:rsid w:val="001B7C2F"/>
    <w:rsid w:val="001C4CDD"/>
    <w:rsid w:val="001C5B4F"/>
    <w:rsid w:val="001C6752"/>
    <w:rsid w:val="001D05C7"/>
    <w:rsid w:val="001D183D"/>
    <w:rsid w:val="001D1E0B"/>
    <w:rsid w:val="001D33BB"/>
    <w:rsid w:val="001D43E9"/>
    <w:rsid w:val="001D4F16"/>
    <w:rsid w:val="001D577F"/>
    <w:rsid w:val="001D5B42"/>
    <w:rsid w:val="001E060F"/>
    <w:rsid w:val="001E0CAD"/>
    <w:rsid w:val="001E2AC3"/>
    <w:rsid w:val="001E31FF"/>
    <w:rsid w:val="001E3B14"/>
    <w:rsid w:val="001F04E6"/>
    <w:rsid w:val="001F1261"/>
    <w:rsid w:val="001F1894"/>
    <w:rsid w:val="001F3D5C"/>
    <w:rsid w:val="001F633F"/>
    <w:rsid w:val="001F675D"/>
    <w:rsid w:val="00202422"/>
    <w:rsid w:val="002047EA"/>
    <w:rsid w:val="00205055"/>
    <w:rsid w:val="00205B7C"/>
    <w:rsid w:val="00207863"/>
    <w:rsid w:val="00207FEC"/>
    <w:rsid w:val="00210DD6"/>
    <w:rsid w:val="00211E90"/>
    <w:rsid w:val="002132A2"/>
    <w:rsid w:val="00213E86"/>
    <w:rsid w:val="0021494F"/>
    <w:rsid w:val="00216362"/>
    <w:rsid w:val="00217558"/>
    <w:rsid w:val="00223B52"/>
    <w:rsid w:val="00223D24"/>
    <w:rsid w:val="00226F77"/>
    <w:rsid w:val="00227268"/>
    <w:rsid w:val="00230083"/>
    <w:rsid w:val="0023153F"/>
    <w:rsid w:val="00235BC3"/>
    <w:rsid w:val="00237486"/>
    <w:rsid w:val="00237A33"/>
    <w:rsid w:val="00237EE3"/>
    <w:rsid w:val="002415AC"/>
    <w:rsid w:val="002437FE"/>
    <w:rsid w:val="00243A6F"/>
    <w:rsid w:val="00244161"/>
    <w:rsid w:val="002457A2"/>
    <w:rsid w:val="002458E0"/>
    <w:rsid w:val="00246565"/>
    <w:rsid w:val="0024756B"/>
    <w:rsid w:val="002500DC"/>
    <w:rsid w:val="00252262"/>
    <w:rsid w:val="0025244E"/>
    <w:rsid w:val="00252FB1"/>
    <w:rsid w:val="002535DD"/>
    <w:rsid w:val="00254DAB"/>
    <w:rsid w:val="00255CB2"/>
    <w:rsid w:val="002575A4"/>
    <w:rsid w:val="00260038"/>
    <w:rsid w:val="00261F63"/>
    <w:rsid w:val="002622BF"/>
    <w:rsid w:val="0026244E"/>
    <w:rsid w:val="00264255"/>
    <w:rsid w:val="002662DD"/>
    <w:rsid w:val="0026771C"/>
    <w:rsid w:val="00267C35"/>
    <w:rsid w:val="00271649"/>
    <w:rsid w:val="00272D43"/>
    <w:rsid w:val="00276311"/>
    <w:rsid w:val="002834F6"/>
    <w:rsid w:val="00291691"/>
    <w:rsid w:val="00296636"/>
    <w:rsid w:val="002970C0"/>
    <w:rsid w:val="002A01A9"/>
    <w:rsid w:val="002A06B0"/>
    <w:rsid w:val="002A125F"/>
    <w:rsid w:val="002A1AFC"/>
    <w:rsid w:val="002A218C"/>
    <w:rsid w:val="002A3C8F"/>
    <w:rsid w:val="002A4FD6"/>
    <w:rsid w:val="002A502B"/>
    <w:rsid w:val="002A607A"/>
    <w:rsid w:val="002B0DEE"/>
    <w:rsid w:val="002B5575"/>
    <w:rsid w:val="002B7626"/>
    <w:rsid w:val="002B7F7E"/>
    <w:rsid w:val="002C197A"/>
    <w:rsid w:val="002C3AAF"/>
    <w:rsid w:val="002C3E54"/>
    <w:rsid w:val="002C5093"/>
    <w:rsid w:val="002C6DF3"/>
    <w:rsid w:val="002C7C14"/>
    <w:rsid w:val="002D0A98"/>
    <w:rsid w:val="002D3059"/>
    <w:rsid w:val="002D5C9A"/>
    <w:rsid w:val="002D7A74"/>
    <w:rsid w:val="002E1383"/>
    <w:rsid w:val="002E46CD"/>
    <w:rsid w:val="002E46E2"/>
    <w:rsid w:val="002E540A"/>
    <w:rsid w:val="002E7745"/>
    <w:rsid w:val="002F1736"/>
    <w:rsid w:val="002F27C4"/>
    <w:rsid w:val="002F4760"/>
    <w:rsid w:val="002F4811"/>
    <w:rsid w:val="002F56F8"/>
    <w:rsid w:val="002F77B5"/>
    <w:rsid w:val="00304758"/>
    <w:rsid w:val="003052C7"/>
    <w:rsid w:val="0030561E"/>
    <w:rsid w:val="00306030"/>
    <w:rsid w:val="003065FE"/>
    <w:rsid w:val="003068DC"/>
    <w:rsid w:val="00310E30"/>
    <w:rsid w:val="00310ED3"/>
    <w:rsid w:val="003114A4"/>
    <w:rsid w:val="00311884"/>
    <w:rsid w:val="00312A16"/>
    <w:rsid w:val="0031344C"/>
    <w:rsid w:val="00313464"/>
    <w:rsid w:val="00313A55"/>
    <w:rsid w:val="003212CD"/>
    <w:rsid w:val="00321B52"/>
    <w:rsid w:val="0032219B"/>
    <w:rsid w:val="0032242A"/>
    <w:rsid w:val="003253D7"/>
    <w:rsid w:val="00325ED1"/>
    <w:rsid w:val="00330888"/>
    <w:rsid w:val="00335980"/>
    <w:rsid w:val="003365A2"/>
    <w:rsid w:val="00337648"/>
    <w:rsid w:val="0034030C"/>
    <w:rsid w:val="00340E59"/>
    <w:rsid w:val="00344DA3"/>
    <w:rsid w:val="0035083D"/>
    <w:rsid w:val="00350AB2"/>
    <w:rsid w:val="00352875"/>
    <w:rsid w:val="00352B42"/>
    <w:rsid w:val="0035385D"/>
    <w:rsid w:val="0036572A"/>
    <w:rsid w:val="00365E6E"/>
    <w:rsid w:val="00365EEF"/>
    <w:rsid w:val="003716B2"/>
    <w:rsid w:val="0037172E"/>
    <w:rsid w:val="00371A84"/>
    <w:rsid w:val="00371E4E"/>
    <w:rsid w:val="0037684C"/>
    <w:rsid w:val="00381FB4"/>
    <w:rsid w:val="00383ACB"/>
    <w:rsid w:val="0038426B"/>
    <w:rsid w:val="003909CC"/>
    <w:rsid w:val="00390D95"/>
    <w:rsid w:val="00391988"/>
    <w:rsid w:val="003933F7"/>
    <w:rsid w:val="003941E1"/>
    <w:rsid w:val="00394712"/>
    <w:rsid w:val="00396B42"/>
    <w:rsid w:val="003A02AE"/>
    <w:rsid w:val="003A0A19"/>
    <w:rsid w:val="003A0C83"/>
    <w:rsid w:val="003A178F"/>
    <w:rsid w:val="003A2F26"/>
    <w:rsid w:val="003A45E7"/>
    <w:rsid w:val="003A75B0"/>
    <w:rsid w:val="003A778C"/>
    <w:rsid w:val="003B2D21"/>
    <w:rsid w:val="003B4511"/>
    <w:rsid w:val="003B47C9"/>
    <w:rsid w:val="003B6446"/>
    <w:rsid w:val="003C2607"/>
    <w:rsid w:val="003C29C1"/>
    <w:rsid w:val="003C2C6F"/>
    <w:rsid w:val="003C3F43"/>
    <w:rsid w:val="003C43EC"/>
    <w:rsid w:val="003C57C5"/>
    <w:rsid w:val="003C7E97"/>
    <w:rsid w:val="003D0696"/>
    <w:rsid w:val="003D0AB1"/>
    <w:rsid w:val="003D2ABE"/>
    <w:rsid w:val="003D3584"/>
    <w:rsid w:val="003D3E50"/>
    <w:rsid w:val="003D5008"/>
    <w:rsid w:val="003D5B89"/>
    <w:rsid w:val="003D6E21"/>
    <w:rsid w:val="003D6E99"/>
    <w:rsid w:val="003D7C75"/>
    <w:rsid w:val="003E221F"/>
    <w:rsid w:val="003E48BD"/>
    <w:rsid w:val="003E5824"/>
    <w:rsid w:val="003E66B4"/>
    <w:rsid w:val="003E76D7"/>
    <w:rsid w:val="003F202D"/>
    <w:rsid w:val="003F6332"/>
    <w:rsid w:val="004007AF"/>
    <w:rsid w:val="00400941"/>
    <w:rsid w:val="00407756"/>
    <w:rsid w:val="0041094F"/>
    <w:rsid w:val="0041095E"/>
    <w:rsid w:val="00411209"/>
    <w:rsid w:val="0041343F"/>
    <w:rsid w:val="00414AD1"/>
    <w:rsid w:val="00420661"/>
    <w:rsid w:val="004244A9"/>
    <w:rsid w:val="00434273"/>
    <w:rsid w:val="00434624"/>
    <w:rsid w:val="004449B1"/>
    <w:rsid w:val="00444B76"/>
    <w:rsid w:val="00445177"/>
    <w:rsid w:val="0044595F"/>
    <w:rsid w:val="00446C9B"/>
    <w:rsid w:val="004503B6"/>
    <w:rsid w:val="00450F25"/>
    <w:rsid w:val="00451FCD"/>
    <w:rsid w:val="00452BCF"/>
    <w:rsid w:val="00456FF8"/>
    <w:rsid w:val="00460DF3"/>
    <w:rsid w:val="00463239"/>
    <w:rsid w:val="004648B1"/>
    <w:rsid w:val="00470215"/>
    <w:rsid w:val="00470D09"/>
    <w:rsid w:val="00471C7E"/>
    <w:rsid w:val="00472AC9"/>
    <w:rsid w:val="00472F2E"/>
    <w:rsid w:val="00474213"/>
    <w:rsid w:val="00475DC3"/>
    <w:rsid w:val="00482330"/>
    <w:rsid w:val="004837EC"/>
    <w:rsid w:val="004935C0"/>
    <w:rsid w:val="004941CE"/>
    <w:rsid w:val="00495C52"/>
    <w:rsid w:val="00496A49"/>
    <w:rsid w:val="00496DC9"/>
    <w:rsid w:val="004A36D3"/>
    <w:rsid w:val="004A3B0D"/>
    <w:rsid w:val="004A4996"/>
    <w:rsid w:val="004A49BF"/>
    <w:rsid w:val="004B188E"/>
    <w:rsid w:val="004B1986"/>
    <w:rsid w:val="004B2B27"/>
    <w:rsid w:val="004B3377"/>
    <w:rsid w:val="004B40DF"/>
    <w:rsid w:val="004B5D5D"/>
    <w:rsid w:val="004B6E69"/>
    <w:rsid w:val="004B7B88"/>
    <w:rsid w:val="004C1197"/>
    <w:rsid w:val="004C35CC"/>
    <w:rsid w:val="004C46B2"/>
    <w:rsid w:val="004C490F"/>
    <w:rsid w:val="004C701B"/>
    <w:rsid w:val="004D04ED"/>
    <w:rsid w:val="004D2931"/>
    <w:rsid w:val="004D456E"/>
    <w:rsid w:val="004D4693"/>
    <w:rsid w:val="004D4B67"/>
    <w:rsid w:val="004D5962"/>
    <w:rsid w:val="004D6354"/>
    <w:rsid w:val="004D65C3"/>
    <w:rsid w:val="004D6BF9"/>
    <w:rsid w:val="004D6F5D"/>
    <w:rsid w:val="004D7621"/>
    <w:rsid w:val="004E0605"/>
    <w:rsid w:val="004E0BB5"/>
    <w:rsid w:val="004E0C47"/>
    <w:rsid w:val="004E0CE6"/>
    <w:rsid w:val="004E2FB0"/>
    <w:rsid w:val="004E4B78"/>
    <w:rsid w:val="004E517A"/>
    <w:rsid w:val="004E6A6C"/>
    <w:rsid w:val="004E6CB5"/>
    <w:rsid w:val="004E755E"/>
    <w:rsid w:val="004F0BC3"/>
    <w:rsid w:val="004F110F"/>
    <w:rsid w:val="004F1C4A"/>
    <w:rsid w:val="004F2310"/>
    <w:rsid w:val="004F280B"/>
    <w:rsid w:val="004F2F18"/>
    <w:rsid w:val="004F2F93"/>
    <w:rsid w:val="004F5A0C"/>
    <w:rsid w:val="004F6E0A"/>
    <w:rsid w:val="004F7CFE"/>
    <w:rsid w:val="00501CE6"/>
    <w:rsid w:val="0050341F"/>
    <w:rsid w:val="0050408F"/>
    <w:rsid w:val="00504D3A"/>
    <w:rsid w:val="00505552"/>
    <w:rsid w:val="0050593A"/>
    <w:rsid w:val="00505CB1"/>
    <w:rsid w:val="0050727E"/>
    <w:rsid w:val="00510E47"/>
    <w:rsid w:val="005124B7"/>
    <w:rsid w:val="00514C95"/>
    <w:rsid w:val="00517C0A"/>
    <w:rsid w:val="00520A66"/>
    <w:rsid w:val="0052272F"/>
    <w:rsid w:val="00523672"/>
    <w:rsid w:val="00523B3B"/>
    <w:rsid w:val="00523E49"/>
    <w:rsid w:val="00524378"/>
    <w:rsid w:val="005303B0"/>
    <w:rsid w:val="00531CF8"/>
    <w:rsid w:val="00532BF7"/>
    <w:rsid w:val="00536A57"/>
    <w:rsid w:val="0054193B"/>
    <w:rsid w:val="00542A86"/>
    <w:rsid w:val="00542E10"/>
    <w:rsid w:val="005444DB"/>
    <w:rsid w:val="0054499A"/>
    <w:rsid w:val="005453B7"/>
    <w:rsid w:val="00545F75"/>
    <w:rsid w:val="00545FEA"/>
    <w:rsid w:val="00546868"/>
    <w:rsid w:val="005468E4"/>
    <w:rsid w:val="00547567"/>
    <w:rsid w:val="00553548"/>
    <w:rsid w:val="00556238"/>
    <w:rsid w:val="00556643"/>
    <w:rsid w:val="005652A9"/>
    <w:rsid w:val="0056642B"/>
    <w:rsid w:val="0056680C"/>
    <w:rsid w:val="0056733E"/>
    <w:rsid w:val="005677BD"/>
    <w:rsid w:val="00574031"/>
    <w:rsid w:val="00574373"/>
    <w:rsid w:val="00576063"/>
    <w:rsid w:val="00576625"/>
    <w:rsid w:val="00576A16"/>
    <w:rsid w:val="00584B5B"/>
    <w:rsid w:val="00586B02"/>
    <w:rsid w:val="00587320"/>
    <w:rsid w:val="00587E5D"/>
    <w:rsid w:val="00590932"/>
    <w:rsid w:val="00591503"/>
    <w:rsid w:val="005960E1"/>
    <w:rsid w:val="0059639C"/>
    <w:rsid w:val="00596640"/>
    <w:rsid w:val="00596682"/>
    <w:rsid w:val="005A3D08"/>
    <w:rsid w:val="005A4097"/>
    <w:rsid w:val="005A46A8"/>
    <w:rsid w:val="005A5FE6"/>
    <w:rsid w:val="005A6365"/>
    <w:rsid w:val="005B0827"/>
    <w:rsid w:val="005B09FD"/>
    <w:rsid w:val="005B2BB7"/>
    <w:rsid w:val="005B4C84"/>
    <w:rsid w:val="005B7F62"/>
    <w:rsid w:val="005D0EFE"/>
    <w:rsid w:val="005D21AD"/>
    <w:rsid w:val="005D2444"/>
    <w:rsid w:val="005D30B7"/>
    <w:rsid w:val="005D3756"/>
    <w:rsid w:val="005D413C"/>
    <w:rsid w:val="005D4802"/>
    <w:rsid w:val="005D6D16"/>
    <w:rsid w:val="005E3B0B"/>
    <w:rsid w:val="005E6FF5"/>
    <w:rsid w:val="005F1643"/>
    <w:rsid w:val="005F5DEF"/>
    <w:rsid w:val="00602152"/>
    <w:rsid w:val="0060378C"/>
    <w:rsid w:val="00603FFE"/>
    <w:rsid w:val="00605B10"/>
    <w:rsid w:val="00606D0C"/>
    <w:rsid w:val="00610BF9"/>
    <w:rsid w:val="0061116E"/>
    <w:rsid w:val="00612265"/>
    <w:rsid w:val="0061248E"/>
    <w:rsid w:val="00612817"/>
    <w:rsid w:val="00612FB6"/>
    <w:rsid w:val="00613D21"/>
    <w:rsid w:val="00614B54"/>
    <w:rsid w:val="006178F6"/>
    <w:rsid w:val="00621AB6"/>
    <w:rsid w:val="00623337"/>
    <w:rsid w:val="00623ECF"/>
    <w:rsid w:val="00623F52"/>
    <w:rsid w:val="00623FEA"/>
    <w:rsid w:val="00624B74"/>
    <w:rsid w:val="00625B24"/>
    <w:rsid w:val="006268AF"/>
    <w:rsid w:val="00627011"/>
    <w:rsid w:val="006279E6"/>
    <w:rsid w:val="00627CF3"/>
    <w:rsid w:val="0063155D"/>
    <w:rsid w:val="006330CF"/>
    <w:rsid w:val="00633A34"/>
    <w:rsid w:val="0063444E"/>
    <w:rsid w:val="00635E18"/>
    <w:rsid w:val="006365F0"/>
    <w:rsid w:val="00636A5E"/>
    <w:rsid w:val="0064022F"/>
    <w:rsid w:val="00640A26"/>
    <w:rsid w:val="0064323D"/>
    <w:rsid w:val="006437C3"/>
    <w:rsid w:val="0064410C"/>
    <w:rsid w:val="0064482C"/>
    <w:rsid w:val="00645235"/>
    <w:rsid w:val="00645581"/>
    <w:rsid w:val="00645BE0"/>
    <w:rsid w:val="006465C6"/>
    <w:rsid w:val="00647975"/>
    <w:rsid w:val="0064798E"/>
    <w:rsid w:val="00647BFA"/>
    <w:rsid w:val="00650738"/>
    <w:rsid w:val="00651051"/>
    <w:rsid w:val="0065371C"/>
    <w:rsid w:val="006547B5"/>
    <w:rsid w:val="00654D40"/>
    <w:rsid w:val="0065580A"/>
    <w:rsid w:val="006563ED"/>
    <w:rsid w:val="006566E9"/>
    <w:rsid w:val="006573E7"/>
    <w:rsid w:val="00657677"/>
    <w:rsid w:val="00660D67"/>
    <w:rsid w:val="00661387"/>
    <w:rsid w:val="00664847"/>
    <w:rsid w:val="00664C19"/>
    <w:rsid w:val="0066544E"/>
    <w:rsid w:val="00665BCC"/>
    <w:rsid w:val="00667566"/>
    <w:rsid w:val="00667AF4"/>
    <w:rsid w:val="00667B3E"/>
    <w:rsid w:val="006701EB"/>
    <w:rsid w:val="006707D8"/>
    <w:rsid w:val="00671B6D"/>
    <w:rsid w:val="00672F8F"/>
    <w:rsid w:val="006733D7"/>
    <w:rsid w:val="0067395B"/>
    <w:rsid w:val="006741B8"/>
    <w:rsid w:val="00674842"/>
    <w:rsid w:val="00676827"/>
    <w:rsid w:val="006769D0"/>
    <w:rsid w:val="00677DF4"/>
    <w:rsid w:val="00681B43"/>
    <w:rsid w:val="00681BE7"/>
    <w:rsid w:val="00683905"/>
    <w:rsid w:val="00684BD1"/>
    <w:rsid w:val="006926C1"/>
    <w:rsid w:val="00693187"/>
    <w:rsid w:val="006933C9"/>
    <w:rsid w:val="0069398C"/>
    <w:rsid w:val="00694DF1"/>
    <w:rsid w:val="006965A5"/>
    <w:rsid w:val="00696A4A"/>
    <w:rsid w:val="006A152B"/>
    <w:rsid w:val="006A22AB"/>
    <w:rsid w:val="006A3506"/>
    <w:rsid w:val="006A4050"/>
    <w:rsid w:val="006A5106"/>
    <w:rsid w:val="006A567C"/>
    <w:rsid w:val="006A7E89"/>
    <w:rsid w:val="006B27A3"/>
    <w:rsid w:val="006B66A2"/>
    <w:rsid w:val="006C0768"/>
    <w:rsid w:val="006C1D0A"/>
    <w:rsid w:val="006C39A4"/>
    <w:rsid w:val="006C5E5F"/>
    <w:rsid w:val="006C7B8A"/>
    <w:rsid w:val="006D01EC"/>
    <w:rsid w:val="006D13DF"/>
    <w:rsid w:val="006D1DFE"/>
    <w:rsid w:val="006D30DD"/>
    <w:rsid w:val="006D35AD"/>
    <w:rsid w:val="006D4365"/>
    <w:rsid w:val="006D47D0"/>
    <w:rsid w:val="006D4FF1"/>
    <w:rsid w:val="006D7E87"/>
    <w:rsid w:val="006E1974"/>
    <w:rsid w:val="006E1E65"/>
    <w:rsid w:val="006E33E7"/>
    <w:rsid w:val="006E36FB"/>
    <w:rsid w:val="006E4264"/>
    <w:rsid w:val="006E7114"/>
    <w:rsid w:val="006F02A4"/>
    <w:rsid w:val="006F1D9C"/>
    <w:rsid w:val="006F2D7E"/>
    <w:rsid w:val="006F41C0"/>
    <w:rsid w:val="006F4D36"/>
    <w:rsid w:val="007001F1"/>
    <w:rsid w:val="0070172E"/>
    <w:rsid w:val="0070367B"/>
    <w:rsid w:val="007036FD"/>
    <w:rsid w:val="00703BED"/>
    <w:rsid w:val="0070482D"/>
    <w:rsid w:val="00704ECD"/>
    <w:rsid w:val="0070538C"/>
    <w:rsid w:val="007070D4"/>
    <w:rsid w:val="00711474"/>
    <w:rsid w:val="0071443C"/>
    <w:rsid w:val="00714FF8"/>
    <w:rsid w:val="00715C15"/>
    <w:rsid w:val="00715C99"/>
    <w:rsid w:val="007173CC"/>
    <w:rsid w:val="00724B2D"/>
    <w:rsid w:val="00726D0C"/>
    <w:rsid w:val="00730D83"/>
    <w:rsid w:val="007315E6"/>
    <w:rsid w:val="00731813"/>
    <w:rsid w:val="00731F94"/>
    <w:rsid w:val="007332BB"/>
    <w:rsid w:val="007344AF"/>
    <w:rsid w:val="00735AD1"/>
    <w:rsid w:val="00740D7A"/>
    <w:rsid w:val="00742A50"/>
    <w:rsid w:val="00743233"/>
    <w:rsid w:val="00744359"/>
    <w:rsid w:val="00745C2F"/>
    <w:rsid w:val="00746D1A"/>
    <w:rsid w:val="00747807"/>
    <w:rsid w:val="00753DE5"/>
    <w:rsid w:val="00754884"/>
    <w:rsid w:val="0075527B"/>
    <w:rsid w:val="0076307D"/>
    <w:rsid w:val="00763768"/>
    <w:rsid w:val="007637D7"/>
    <w:rsid w:val="00767975"/>
    <w:rsid w:val="0077109A"/>
    <w:rsid w:val="00771A19"/>
    <w:rsid w:val="00772FDE"/>
    <w:rsid w:val="0077347A"/>
    <w:rsid w:val="007763B1"/>
    <w:rsid w:val="00776FE6"/>
    <w:rsid w:val="00782AC6"/>
    <w:rsid w:val="00783CE2"/>
    <w:rsid w:val="007858AC"/>
    <w:rsid w:val="007862AE"/>
    <w:rsid w:val="00787844"/>
    <w:rsid w:val="00791B41"/>
    <w:rsid w:val="007926EF"/>
    <w:rsid w:val="00792704"/>
    <w:rsid w:val="00793338"/>
    <w:rsid w:val="00793F8A"/>
    <w:rsid w:val="0079451A"/>
    <w:rsid w:val="0079483C"/>
    <w:rsid w:val="0079502D"/>
    <w:rsid w:val="007965BE"/>
    <w:rsid w:val="007A17DE"/>
    <w:rsid w:val="007A1AA3"/>
    <w:rsid w:val="007A213C"/>
    <w:rsid w:val="007A63A3"/>
    <w:rsid w:val="007A6AFD"/>
    <w:rsid w:val="007B3035"/>
    <w:rsid w:val="007B39FC"/>
    <w:rsid w:val="007B477A"/>
    <w:rsid w:val="007B7111"/>
    <w:rsid w:val="007B726C"/>
    <w:rsid w:val="007C0072"/>
    <w:rsid w:val="007C0790"/>
    <w:rsid w:val="007C16EA"/>
    <w:rsid w:val="007C2455"/>
    <w:rsid w:val="007C598A"/>
    <w:rsid w:val="007C6E7D"/>
    <w:rsid w:val="007C7A8E"/>
    <w:rsid w:val="007D48E5"/>
    <w:rsid w:val="007D4B73"/>
    <w:rsid w:val="007E0277"/>
    <w:rsid w:val="007E06D5"/>
    <w:rsid w:val="007E46EB"/>
    <w:rsid w:val="007E7C61"/>
    <w:rsid w:val="007F0577"/>
    <w:rsid w:val="007F0736"/>
    <w:rsid w:val="007F2F91"/>
    <w:rsid w:val="007F31FF"/>
    <w:rsid w:val="007F3B75"/>
    <w:rsid w:val="007F4B8F"/>
    <w:rsid w:val="007F6DDB"/>
    <w:rsid w:val="00800410"/>
    <w:rsid w:val="008018CB"/>
    <w:rsid w:val="00802E7E"/>
    <w:rsid w:val="008039BB"/>
    <w:rsid w:val="008050B1"/>
    <w:rsid w:val="00807AFD"/>
    <w:rsid w:val="00807D1E"/>
    <w:rsid w:val="00810E22"/>
    <w:rsid w:val="00813182"/>
    <w:rsid w:val="00813484"/>
    <w:rsid w:val="0081381F"/>
    <w:rsid w:val="00814866"/>
    <w:rsid w:val="00815B16"/>
    <w:rsid w:val="00816D41"/>
    <w:rsid w:val="008204E5"/>
    <w:rsid w:val="00820CF5"/>
    <w:rsid w:val="00821C7D"/>
    <w:rsid w:val="00824BF1"/>
    <w:rsid w:val="00825F59"/>
    <w:rsid w:val="0082639D"/>
    <w:rsid w:val="0083044E"/>
    <w:rsid w:val="00835EF1"/>
    <w:rsid w:val="008363B0"/>
    <w:rsid w:val="00841B8C"/>
    <w:rsid w:val="008432F6"/>
    <w:rsid w:val="0084492E"/>
    <w:rsid w:val="00845C12"/>
    <w:rsid w:val="00846EB2"/>
    <w:rsid w:val="0085228E"/>
    <w:rsid w:val="00852458"/>
    <w:rsid w:val="00852E23"/>
    <w:rsid w:val="00853168"/>
    <w:rsid w:val="008535D3"/>
    <w:rsid w:val="00854216"/>
    <w:rsid w:val="00854490"/>
    <w:rsid w:val="00855289"/>
    <w:rsid w:val="00855C7A"/>
    <w:rsid w:val="00856DE4"/>
    <w:rsid w:val="00862C75"/>
    <w:rsid w:val="0086391E"/>
    <w:rsid w:val="008640FB"/>
    <w:rsid w:val="00866133"/>
    <w:rsid w:val="00866A46"/>
    <w:rsid w:val="00867B32"/>
    <w:rsid w:val="00873EF8"/>
    <w:rsid w:val="00873F08"/>
    <w:rsid w:val="00876A9E"/>
    <w:rsid w:val="00876C85"/>
    <w:rsid w:val="008776CD"/>
    <w:rsid w:val="0088044B"/>
    <w:rsid w:val="00883D4C"/>
    <w:rsid w:val="00885208"/>
    <w:rsid w:val="00885DC3"/>
    <w:rsid w:val="00886ED8"/>
    <w:rsid w:val="008875BF"/>
    <w:rsid w:val="00887A2D"/>
    <w:rsid w:val="00891CA2"/>
    <w:rsid w:val="00892820"/>
    <w:rsid w:val="00893987"/>
    <w:rsid w:val="00893A6F"/>
    <w:rsid w:val="008950C3"/>
    <w:rsid w:val="00896413"/>
    <w:rsid w:val="008A1AB2"/>
    <w:rsid w:val="008A20BC"/>
    <w:rsid w:val="008A26FB"/>
    <w:rsid w:val="008A315E"/>
    <w:rsid w:val="008A5533"/>
    <w:rsid w:val="008A6918"/>
    <w:rsid w:val="008A6A81"/>
    <w:rsid w:val="008A76ED"/>
    <w:rsid w:val="008A792A"/>
    <w:rsid w:val="008B3608"/>
    <w:rsid w:val="008B6450"/>
    <w:rsid w:val="008B73BE"/>
    <w:rsid w:val="008C03DF"/>
    <w:rsid w:val="008C1751"/>
    <w:rsid w:val="008C2539"/>
    <w:rsid w:val="008C5C4E"/>
    <w:rsid w:val="008C5E95"/>
    <w:rsid w:val="008C6E29"/>
    <w:rsid w:val="008D11B1"/>
    <w:rsid w:val="008D14FE"/>
    <w:rsid w:val="008D3D2C"/>
    <w:rsid w:val="008D51B4"/>
    <w:rsid w:val="008D5C8E"/>
    <w:rsid w:val="008D6260"/>
    <w:rsid w:val="008D6702"/>
    <w:rsid w:val="008D7301"/>
    <w:rsid w:val="008E0E22"/>
    <w:rsid w:val="008E1F12"/>
    <w:rsid w:val="008E2B38"/>
    <w:rsid w:val="008E3C73"/>
    <w:rsid w:val="008E4040"/>
    <w:rsid w:val="008E4751"/>
    <w:rsid w:val="008E629E"/>
    <w:rsid w:val="008F0A18"/>
    <w:rsid w:val="008F0EAC"/>
    <w:rsid w:val="008F0FA8"/>
    <w:rsid w:val="008F1831"/>
    <w:rsid w:val="008F1E68"/>
    <w:rsid w:val="008F42C0"/>
    <w:rsid w:val="008F442B"/>
    <w:rsid w:val="008F5C0E"/>
    <w:rsid w:val="009003A3"/>
    <w:rsid w:val="00902396"/>
    <w:rsid w:val="0090513B"/>
    <w:rsid w:val="009114E8"/>
    <w:rsid w:val="00912B4B"/>
    <w:rsid w:val="009133A5"/>
    <w:rsid w:val="0091441A"/>
    <w:rsid w:val="00917C51"/>
    <w:rsid w:val="009202F3"/>
    <w:rsid w:val="00923DB4"/>
    <w:rsid w:val="00924CAA"/>
    <w:rsid w:val="00926ADF"/>
    <w:rsid w:val="00927BA7"/>
    <w:rsid w:val="00932456"/>
    <w:rsid w:val="009332E5"/>
    <w:rsid w:val="009341CB"/>
    <w:rsid w:val="00934D8B"/>
    <w:rsid w:val="00936288"/>
    <w:rsid w:val="00941478"/>
    <w:rsid w:val="00943C25"/>
    <w:rsid w:val="00944913"/>
    <w:rsid w:val="00947437"/>
    <w:rsid w:val="009477E2"/>
    <w:rsid w:val="00950FA7"/>
    <w:rsid w:val="009519FC"/>
    <w:rsid w:val="00954196"/>
    <w:rsid w:val="0095422E"/>
    <w:rsid w:val="00955BB1"/>
    <w:rsid w:val="009563C0"/>
    <w:rsid w:val="009571C6"/>
    <w:rsid w:val="00961674"/>
    <w:rsid w:val="0096183F"/>
    <w:rsid w:val="00963652"/>
    <w:rsid w:val="009642B2"/>
    <w:rsid w:val="009646F8"/>
    <w:rsid w:val="0097014E"/>
    <w:rsid w:val="00970691"/>
    <w:rsid w:val="00972D28"/>
    <w:rsid w:val="00973FAC"/>
    <w:rsid w:val="00974551"/>
    <w:rsid w:val="009762EB"/>
    <w:rsid w:val="00977C59"/>
    <w:rsid w:val="00977C68"/>
    <w:rsid w:val="0098148D"/>
    <w:rsid w:val="00981634"/>
    <w:rsid w:val="009820B8"/>
    <w:rsid w:val="00985182"/>
    <w:rsid w:val="009863AB"/>
    <w:rsid w:val="00986561"/>
    <w:rsid w:val="009867ED"/>
    <w:rsid w:val="00987300"/>
    <w:rsid w:val="00987810"/>
    <w:rsid w:val="00990D80"/>
    <w:rsid w:val="00991BB9"/>
    <w:rsid w:val="009937B2"/>
    <w:rsid w:val="00993B96"/>
    <w:rsid w:val="0099494F"/>
    <w:rsid w:val="00996BEB"/>
    <w:rsid w:val="009A0903"/>
    <w:rsid w:val="009A214D"/>
    <w:rsid w:val="009A2585"/>
    <w:rsid w:val="009A2FA5"/>
    <w:rsid w:val="009A3AF3"/>
    <w:rsid w:val="009A40F7"/>
    <w:rsid w:val="009B0058"/>
    <w:rsid w:val="009B0712"/>
    <w:rsid w:val="009B1452"/>
    <w:rsid w:val="009B3CB8"/>
    <w:rsid w:val="009B4A61"/>
    <w:rsid w:val="009C06AB"/>
    <w:rsid w:val="009C0BDB"/>
    <w:rsid w:val="009C2F2C"/>
    <w:rsid w:val="009C3B11"/>
    <w:rsid w:val="009C496E"/>
    <w:rsid w:val="009C5FC9"/>
    <w:rsid w:val="009C7E99"/>
    <w:rsid w:val="009D09C7"/>
    <w:rsid w:val="009D32D9"/>
    <w:rsid w:val="009D7637"/>
    <w:rsid w:val="009E02CF"/>
    <w:rsid w:val="009E0E2F"/>
    <w:rsid w:val="009E2882"/>
    <w:rsid w:val="009E2AE8"/>
    <w:rsid w:val="009E2FE4"/>
    <w:rsid w:val="009E3CD4"/>
    <w:rsid w:val="009E4BE8"/>
    <w:rsid w:val="009F0F3A"/>
    <w:rsid w:val="009F1E43"/>
    <w:rsid w:val="009F1ED9"/>
    <w:rsid w:val="009F4AFB"/>
    <w:rsid w:val="009F66FB"/>
    <w:rsid w:val="009F6A8D"/>
    <w:rsid w:val="009F72E7"/>
    <w:rsid w:val="00A00374"/>
    <w:rsid w:val="00A009CC"/>
    <w:rsid w:val="00A014E6"/>
    <w:rsid w:val="00A0153D"/>
    <w:rsid w:val="00A022D0"/>
    <w:rsid w:val="00A02A73"/>
    <w:rsid w:val="00A07E45"/>
    <w:rsid w:val="00A11A8E"/>
    <w:rsid w:val="00A137D6"/>
    <w:rsid w:val="00A13E07"/>
    <w:rsid w:val="00A169BA"/>
    <w:rsid w:val="00A16C8E"/>
    <w:rsid w:val="00A200EF"/>
    <w:rsid w:val="00A21339"/>
    <w:rsid w:val="00A220D6"/>
    <w:rsid w:val="00A22EAB"/>
    <w:rsid w:val="00A23140"/>
    <w:rsid w:val="00A241AD"/>
    <w:rsid w:val="00A26D4B"/>
    <w:rsid w:val="00A27FBE"/>
    <w:rsid w:val="00A3088F"/>
    <w:rsid w:val="00A309AB"/>
    <w:rsid w:val="00A31753"/>
    <w:rsid w:val="00A3331E"/>
    <w:rsid w:val="00A364C2"/>
    <w:rsid w:val="00A36529"/>
    <w:rsid w:val="00A3718B"/>
    <w:rsid w:val="00A37A0D"/>
    <w:rsid w:val="00A40790"/>
    <w:rsid w:val="00A4145B"/>
    <w:rsid w:val="00A435AA"/>
    <w:rsid w:val="00A43C29"/>
    <w:rsid w:val="00A443DD"/>
    <w:rsid w:val="00A50CED"/>
    <w:rsid w:val="00A51BB2"/>
    <w:rsid w:val="00A52B0B"/>
    <w:rsid w:val="00A5345F"/>
    <w:rsid w:val="00A54B60"/>
    <w:rsid w:val="00A557E9"/>
    <w:rsid w:val="00A558D3"/>
    <w:rsid w:val="00A56CAC"/>
    <w:rsid w:val="00A577E6"/>
    <w:rsid w:val="00A604BD"/>
    <w:rsid w:val="00A6078B"/>
    <w:rsid w:val="00A61654"/>
    <w:rsid w:val="00A62DCD"/>
    <w:rsid w:val="00A64440"/>
    <w:rsid w:val="00A65113"/>
    <w:rsid w:val="00A70D90"/>
    <w:rsid w:val="00A711CD"/>
    <w:rsid w:val="00A72605"/>
    <w:rsid w:val="00A743E0"/>
    <w:rsid w:val="00A75CEF"/>
    <w:rsid w:val="00A76192"/>
    <w:rsid w:val="00A765DC"/>
    <w:rsid w:val="00A76E8B"/>
    <w:rsid w:val="00A80683"/>
    <w:rsid w:val="00A82ED4"/>
    <w:rsid w:val="00A863B1"/>
    <w:rsid w:val="00A904BA"/>
    <w:rsid w:val="00A909B3"/>
    <w:rsid w:val="00A95834"/>
    <w:rsid w:val="00A95D94"/>
    <w:rsid w:val="00A95F8C"/>
    <w:rsid w:val="00AA007F"/>
    <w:rsid w:val="00AA2444"/>
    <w:rsid w:val="00AA29BE"/>
    <w:rsid w:val="00AA2D9B"/>
    <w:rsid w:val="00AA39F2"/>
    <w:rsid w:val="00AA3E57"/>
    <w:rsid w:val="00AA4D41"/>
    <w:rsid w:val="00AA60F2"/>
    <w:rsid w:val="00AA6C24"/>
    <w:rsid w:val="00AB26D2"/>
    <w:rsid w:val="00AB49C3"/>
    <w:rsid w:val="00AB4B2C"/>
    <w:rsid w:val="00AB50CE"/>
    <w:rsid w:val="00AB751E"/>
    <w:rsid w:val="00AC0245"/>
    <w:rsid w:val="00AC095E"/>
    <w:rsid w:val="00AC30F3"/>
    <w:rsid w:val="00AC3375"/>
    <w:rsid w:val="00AC5C7C"/>
    <w:rsid w:val="00AC783A"/>
    <w:rsid w:val="00AC7B9D"/>
    <w:rsid w:val="00AC7EA2"/>
    <w:rsid w:val="00AD067C"/>
    <w:rsid w:val="00AD320B"/>
    <w:rsid w:val="00AD7C37"/>
    <w:rsid w:val="00AE3439"/>
    <w:rsid w:val="00AE3D84"/>
    <w:rsid w:val="00AE489D"/>
    <w:rsid w:val="00AE4B49"/>
    <w:rsid w:val="00AE5DBF"/>
    <w:rsid w:val="00AE7B22"/>
    <w:rsid w:val="00AE7DF3"/>
    <w:rsid w:val="00AF41BB"/>
    <w:rsid w:val="00AF53AF"/>
    <w:rsid w:val="00AF55F7"/>
    <w:rsid w:val="00AF67DC"/>
    <w:rsid w:val="00AF68F5"/>
    <w:rsid w:val="00AF6999"/>
    <w:rsid w:val="00B00433"/>
    <w:rsid w:val="00B008B9"/>
    <w:rsid w:val="00B0673C"/>
    <w:rsid w:val="00B078FD"/>
    <w:rsid w:val="00B10056"/>
    <w:rsid w:val="00B11107"/>
    <w:rsid w:val="00B11341"/>
    <w:rsid w:val="00B1154C"/>
    <w:rsid w:val="00B13621"/>
    <w:rsid w:val="00B13C62"/>
    <w:rsid w:val="00B17BD4"/>
    <w:rsid w:val="00B205FB"/>
    <w:rsid w:val="00B211B0"/>
    <w:rsid w:val="00B214BB"/>
    <w:rsid w:val="00B2163F"/>
    <w:rsid w:val="00B230CE"/>
    <w:rsid w:val="00B23841"/>
    <w:rsid w:val="00B24A91"/>
    <w:rsid w:val="00B25341"/>
    <w:rsid w:val="00B2620F"/>
    <w:rsid w:val="00B265D2"/>
    <w:rsid w:val="00B26748"/>
    <w:rsid w:val="00B3119B"/>
    <w:rsid w:val="00B336EB"/>
    <w:rsid w:val="00B339F4"/>
    <w:rsid w:val="00B33B2F"/>
    <w:rsid w:val="00B36BC5"/>
    <w:rsid w:val="00B37BFD"/>
    <w:rsid w:val="00B40BD7"/>
    <w:rsid w:val="00B447E7"/>
    <w:rsid w:val="00B45AEB"/>
    <w:rsid w:val="00B45D43"/>
    <w:rsid w:val="00B46D06"/>
    <w:rsid w:val="00B46FD2"/>
    <w:rsid w:val="00B47CDC"/>
    <w:rsid w:val="00B50704"/>
    <w:rsid w:val="00B54E89"/>
    <w:rsid w:val="00B5573A"/>
    <w:rsid w:val="00B56919"/>
    <w:rsid w:val="00B56FFD"/>
    <w:rsid w:val="00B578A3"/>
    <w:rsid w:val="00B6166D"/>
    <w:rsid w:val="00B66D10"/>
    <w:rsid w:val="00B718F2"/>
    <w:rsid w:val="00B71E92"/>
    <w:rsid w:val="00B7269B"/>
    <w:rsid w:val="00B74F78"/>
    <w:rsid w:val="00B7573B"/>
    <w:rsid w:val="00B7622F"/>
    <w:rsid w:val="00B77111"/>
    <w:rsid w:val="00B81465"/>
    <w:rsid w:val="00B8343F"/>
    <w:rsid w:val="00B842FC"/>
    <w:rsid w:val="00B8517F"/>
    <w:rsid w:val="00B87CC8"/>
    <w:rsid w:val="00B91566"/>
    <w:rsid w:val="00B91E32"/>
    <w:rsid w:val="00B93583"/>
    <w:rsid w:val="00B9582F"/>
    <w:rsid w:val="00B9648B"/>
    <w:rsid w:val="00B96A8F"/>
    <w:rsid w:val="00B977DE"/>
    <w:rsid w:val="00BA072F"/>
    <w:rsid w:val="00BA0D8C"/>
    <w:rsid w:val="00BA1DA9"/>
    <w:rsid w:val="00BA51CB"/>
    <w:rsid w:val="00BA6BC5"/>
    <w:rsid w:val="00BB1470"/>
    <w:rsid w:val="00BB16A9"/>
    <w:rsid w:val="00BB1CBB"/>
    <w:rsid w:val="00BB4772"/>
    <w:rsid w:val="00BB47A5"/>
    <w:rsid w:val="00BB5752"/>
    <w:rsid w:val="00BB5CA7"/>
    <w:rsid w:val="00BB63CE"/>
    <w:rsid w:val="00BB6F79"/>
    <w:rsid w:val="00BB7977"/>
    <w:rsid w:val="00BC1C81"/>
    <w:rsid w:val="00BC1CE8"/>
    <w:rsid w:val="00BC1DA7"/>
    <w:rsid w:val="00BC29BA"/>
    <w:rsid w:val="00BC4931"/>
    <w:rsid w:val="00BD26FD"/>
    <w:rsid w:val="00BD273C"/>
    <w:rsid w:val="00BD5596"/>
    <w:rsid w:val="00BD6E27"/>
    <w:rsid w:val="00BE53FB"/>
    <w:rsid w:val="00BE75B1"/>
    <w:rsid w:val="00BE783A"/>
    <w:rsid w:val="00BF0B81"/>
    <w:rsid w:val="00BF2D1B"/>
    <w:rsid w:val="00BF389D"/>
    <w:rsid w:val="00BF4E4A"/>
    <w:rsid w:val="00BF5C0C"/>
    <w:rsid w:val="00BF64DC"/>
    <w:rsid w:val="00C00C50"/>
    <w:rsid w:val="00C015FA"/>
    <w:rsid w:val="00C0290D"/>
    <w:rsid w:val="00C02B1A"/>
    <w:rsid w:val="00C03C86"/>
    <w:rsid w:val="00C04719"/>
    <w:rsid w:val="00C04BFD"/>
    <w:rsid w:val="00C05A8F"/>
    <w:rsid w:val="00C05F5F"/>
    <w:rsid w:val="00C12101"/>
    <w:rsid w:val="00C12A6A"/>
    <w:rsid w:val="00C168F6"/>
    <w:rsid w:val="00C16969"/>
    <w:rsid w:val="00C16AEB"/>
    <w:rsid w:val="00C17A2D"/>
    <w:rsid w:val="00C20140"/>
    <w:rsid w:val="00C20AFE"/>
    <w:rsid w:val="00C216E0"/>
    <w:rsid w:val="00C21855"/>
    <w:rsid w:val="00C22E01"/>
    <w:rsid w:val="00C2321B"/>
    <w:rsid w:val="00C23BA7"/>
    <w:rsid w:val="00C241D3"/>
    <w:rsid w:val="00C27C1D"/>
    <w:rsid w:val="00C27DD1"/>
    <w:rsid w:val="00C40001"/>
    <w:rsid w:val="00C405C5"/>
    <w:rsid w:val="00C4194C"/>
    <w:rsid w:val="00C448BD"/>
    <w:rsid w:val="00C457C2"/>
    <w:rsid w:val="00C45951"/>
    <w:rsid w:val="00C4709D"/>
    <w:rsid w:val="00C478EF"/>
    <w:rsid w:val="00C47A72"/>
    <w:rsid w:val="00C47E46"/>
    <w:rsid w:val="00C50B88"/>
    <w:rsid w:val="00C51609"/>
    <w:rsid w:val="00C52BF1"/>
    <w:rsid w:val="00C53936"/>
    <w:rsid w:val="00C554C5"/>
    <w:rsid w:val="00C56B33"/>
    <w:rsid w:val="00C60D29"/>
    <w:rsid w:val="00C63E39"/>
    <w:rsid w:val="00C63F3A"/>
    <w:rsid w:val="00C64E58"/>
    <w:rsid w:val="00C65907"/>
    <w:rsid w:val="00C65C31"/>
    <w:rsid w:val="00C7015A"/>
    <w:rsid w:val="00C70F8A"/>
    <w:rsid w:val="00C7193B"/>
    <w:rsid w:val="00C75A5C"/>
    <w:rsid w:val="00C7724B"/>
    <w:rsid w:val="00C772D3"/>
    <w:rsid w:val="00C83989"/>
    <w:rsid w:val="00C848A8"/>
    <w:rsid w:val="00C862FD"/>
    <w:rsid w:val="00C8687E"/>
    <w:rsid w:val="00C86D38"/>
    <w:rsid w:val="00C87AA1"/>
    <w:rsid w:val="00C90C23"/>
    <w:rsid w:val="00C91979"/>
    <w:rsid w:val="00C9322A"/>
    <w:rsid w:val="00C94333"/>
    <w:rsid w:val="00C94741"/>
    <w:rsid w:val="00C95361"/>
    <w:rsid w:val="00C96316"/>
    <w:rsid w:val="00C967E4"/>
    <w:rsid w:val="00CA152C"/>
    <w:rsid w:val="00CA2DFF"/>
    <w:rsid w:val="00CA4069"/>
    <w:rsid w:val="00CA533F"/>
    <w:rsid w:val="00CA5A8E"/>
    <w:rsid w:val="00CA6F85"/>
    <w:rsid w:val="00CB1D21"/>
    <w:rsid w:val="00CB3A66"/>
    <w:rsid w:val="00CB3E60"/>
    <w:rsid w:val="00CB48F8"/>
    <w:rsid w:val="00CB520C"/>
    <w:rsid w:val="00CC026B"/>
    <w:rsid w:val="00CC0B93"/>
    <w:rsid w:val="00CC23CD"/>
    <w:rsid w:val="00CC2682"/>
    <w:rsid w:val="00CC47A0"/>
    <w:rsid w:val="00CC4CFF"/>
    <w:rsid w:val="00CC5CF4"/>
    <w:rsid w:val="00CC7279"/>
    <w:rsid w:val="00CC7707"/>
    <w:rsid w:val="00CC78F6"/>
    <w:rsid w:val="00CD2647"/>
    <w:rsid w:val="00CD7D01"/>
    <w:rsid w:val="00CE0D03"/>
    <w:rsid w:val="00CE119C"/>
    <w:rsid w:val="00CE4561"/>
    <w:rsid w:val="00CE5622"/>
    <w:rsid w:val="00CE74B8"/>
    <w:rsid w:val="00CF088C"/>
    <w:rsid w:val="00CF1EAF"/>
    <w:rsid w:val="00CF2A85"/>
    <w:rsid w:val="00CF4644"/>
    <w:rsid w:val="00CF5042"/>
    <w:rsid w:val="00CF560A"/>
    <w:rsid w:val="00CF5B44"/>
    <w:rsid w:val="00CF7D5A"/>
    <w:rsid w:val="00D0032F"/>
    <w:rsid w:val="00D00C3C"/>
    <w:rsid w:val="00D02240"/>
    <w:rsid w:val="00D02797"/>
    <w:rsid w:val="00D02C64"/>
    <w:rsid w:val="00D04BE2"/>
    <w:rsid w:val="00D0560D"/>
    <w:rsid w:val="00D05828"/>
    <w:rsid w:val="00D1115A"/>
    <w:rsid w:val="00D12EFD"/>
    <w:rsid w:val="00D14200"/>
    <w:rsid w:val="00D14B79"/>
    <w:rsid w:val="00D21907"/>
    <w:rsid w:val="00D26C15"/>
    <w:rsid w:val="00D30B64"/>
    <w:rsid w:val="00D30D65"/>
    <w:rsid w:val="00D316C0"/>
    <w:rsid w:val="00D362BA"/>
    <w:rsid w:val="00D36905"/>
    <w:rsid w:val="00D400A8"/>
    <w:rsid w:val="00D402B5"/>
    <w:rsid w:val="00D40EF5"/>
    <w:rsid w:val="00D43C9F"/>
    <w:rsid w:val="00D43CF1"/>
    <w:rsid w:val="00D4522C"/>
    <w:rsid w:val="00D45618"/>
    <w:rsid w:val="00D4589E"/>
    <w:rsid w:val="00D46898"/>
    <w:rsid w:val="00D46B8D"/>
    <w:rsid w:val="00D508DC"/>
    <w:rsid w:val="00D50F6A"/>
    <w:rsid w:val="00D5432B"/>
    <w:rsid w:val="00D57185"/>
    <w:rsid w:val="00D60D47"/>
    <w:rsid w:val="00D62E1F"/>
    <w:rsid w:val="00D637B0"/>
    <w:rsid w:val="00D638DF"/>
    <w:rsid w:val="00D66522"/>
    <w:rsid w:val="00D70A26"/>
    <w:rsid w:val="00D731C4"/>
    <w:rsid w:val="00D746CB"/>
    <w:rsid w:val="00D75A11"/>
    <w:rsid w:val="00D75CE4"/>
    <w:rsid w:val="00D7729E"/>
    <w:rsid w:val="00D80C19"/>
    <w:rsid w:val="00D810A5"/>
    <w:rsid w:val="00D8119A"/>
    <w:rsid w:val="00D9026D"/>
    <w:rsid w:val="00D90A67"/>
    <w:rsid w:val="00D9187D"/>
    <w:rsid w:val="00D927BF"/>
    <w:rsid w:val="00D951D2"/>
    <w:rsid w:val="00D95BE2"/>
    <w:rsid w:val="00D97319"/>
    <w:rsid w:val="00D97798"/>
    <w:rsid w:val="00DA0582"/>
    <w:rsid w:val="00DA0DCA"/>
    <w:rsid w:val="00DA1B6A"/>
    <w:rsid w:val="00DA4907"/>
    <w:rsid w:val="00DA4C05"/>
    <w:rsid w:val="00DA6957"/>
    <w:rsid w:val="00DA6B0D"/>
    <w:rsid w:val="00DB0B8E"/>
    <w:rsid w:val="00DB1003"/>
    <w:rsid w:val="00DB13A1"/>
    <w:rsid w:val="00DB154C"/>
    <w:rsid w:val="00DB3F13"/>
    <w:rsid w:val="00DC46C3"/>
    <w:rsid w:val="00DC5124"/>
    <w:rsid w:val="00DC5AEF"/>
    <w:rsid w:val="00DD2078"/>
    <w:rsid w:val="00DD3487"/>
    <w:rsid w:val="00DD597A"/>
    <w:rsid w:val="00DD6280"/>
    <w:rsid w:val="00DD657E"/>
    <w:rsid w:val="00DD695F"/>
    <w:rsid w:val="00DD6B25"/>
    <w:rsid w:val="00DE26A4"/>
    <w:rsid w:val="00DE3A38"/>
    <w:rsid w:val="00DE432F"/>
    <w:rsid w:val="00DE5031"/>
    <w:rsid w:val="00DE5886"/>
    <w:rsid w:val="00DE6451"/>
    <w:rsid w:val="00DF156A"/>
    <w:rsid w:val="00DF284D"/>
    <w:rsid w:val="00DF342A"/>
    <w:rsid w:val="00DF63A9"/>
    <w:rsid w:val="00DF70A4"/>
    <w:rsid w:val="00DF790D"/>
    <w:rsid w:val="00DF795C"/>
    <w:rsid w:val="00E00E05"/>
    <w:rsid w:val="00E0149F"/>
    <w:rsid w:val="00E02AFA"/>
    <w:rsid w:val="00E0352A"/>
    <w:rsid w:val="00E03DD0"/>
    <w:rsid w:val="00E051E9"/>
    <w:rsid w:val="00E05785"/>
    <w:rsid w:val="00E07261"/>
    <w:rsid w:val="00E07995"/>
    <w:rsid w:val="00E114E1"/>
    <w:rsid w:val="00E1199A"/>
    <w:rsid w:val="00E11F52"/>
    <w:rsid w:val="00E1201C"/>
    <w:rsid w:val="00E12BF9"/>
    <w:rsid w:val="00E14123"/>
    <w:rsid w:val="00E17597"/>
    <w:rsid w:val="00E2065E"/>
    <w:rsid w:val="00E20DC8"/>
    <w:rsid w:val="00E213F9"/>
    <w:rsid w:val="00E24B89"/>
    <w:rsid w:val="00E24E25"/>
    <w:rsid w:val="00E2597C"/>
    <w:rsid w:val="00E25A0C"/>
    <w:rsid w:val="00E2662E"/>
    <w:rsid w:val="00E27D6C"/>
    <w:rsid w:val="00E30847"/>
    <w:rsid w:val="00E3136A"/>
    <w:rsid w:val="00E33BD3"/>
    <w:rsid w:val="00E33E6C"/>
    <w:rsid w:val="00E33E88"/>
    <w:rsid w:val="00E3628E"/>
    <w:rsid w:val="00E367E0"/>
    <w:rsid w:val="00E3684F"/>
    <w:rsid w:val="00E403C0"/>
    <w:rsid w:val="00E416D1"/>
    <w:rsid w:val="00E41D11"/>
    <w:rsid w:val="00E450F7"/>
    <w:rsid w:val="00E4599A"/>
    <w:rsid w:val="00E519F0"/>
    <w:rsid w:val="00E51D9F"/>
    <w:rsid w:val="00E52920"/>
    <w:rsid w:val="00E53352"/>
    <w:rsid w:val="00E53703"/>
    <w:rsid w:val="00E54623"/>
    <w:rsid w:val="00E55EA5"/>
    <w:rsid w:val="00E55F5A"/>
    <w:rsid w:val="00E56114"/>
    <w:rsid w:val="00E62195"/>
    <w:rsid w:val="00E64D26"/>
    <w:rsid w:val="00E65041"/>
    <w:rsid w:val="00E65832"/>
    <w:rsid w:val="00E65BE6"/>
    <w:rsid w:val="00E73F28"/>
    <w:rsid w:val="00E767AA"/>
    <w:rsid w:val="00E77A49"/>
    <w:rsid w:val="00E82045"/>
    <w:rsid w:val="00E83223"/>
    <w:rsid w:val="00E8478E"/>
    <w:rsid w:val="00E86A42"/>
    <w:rsid w:val="00E9197E"/>
    <w:rsid w:val="00E942DA"/>
    <w:rsid w:val="00E95BA5"/>
    <w:rsid w:val="00EA048C"/>
    <w:rsid w:val="00EA127B"/>
    <w:rsid w:val="00EA1898"/>
    <w:rsid w:val="00EA3019"/>
    <w:rsid w:val="00EA3C92"/>
    <w:rsid w:val="00EA610D"/>
    <w:rsid w:val="00EA799F"/>
    <w:rsid w:val="00EB0204"/>
    <w:rsid w:val="00EB3713"/>
    <w:rsid w:val="00EB3B01"/>
    <w:rsid w:val="00EB5286"/>
    <w:rsid w:val="00EC0581"/>
    <w:rsid w:val="00EC0661"/>
    <w:rsid w:val="00EC1965"/>
    <w:rsid w:val="00EC1A49"/>
    <w:rsid w:val="00EC26EF"/>
    <w:rsid w:val="00EC2772"/>
    <w:rsid w:val="00EC3E09"/>
    <w:rsid w:val="00EC527F"/>
    <w:rsid w:val="00EC646B"/>
    <w:rsid w:val="00EC6D18"/>
    <w:rsid w:val="00EC6E4D"/>
    <w:rsid w:val="00EC73DD"/>
    <w:rsid w:val="00ED2189"/>
    <w:rsid w:val="00ED329E"/>
    <w:rsid w:val="00ED461A"/>
    <w:rsid w:val="00ED5626"/>
    <w:rsid w:val="00ED5E3C"/>
    <w:rsid w:val="00ED5F27"/>
    <w:rsid w:val="00ED760C"/>
    <w:rsid w:val="00EE022A"/>
    <w:rsid w:val="00EE147D"/>
    <w:rsid w:val="00EE1B34"/>
    <w:rsid w:val="00EE31C5"/>
    <w:rsid w:val="00EE3545"/>
    <w:rsid w:val="00EE69A3"/>
    <w:rsid w:val="00EF08DE"/>
    <w:rsid w:val="00EF0956"/>
    <w:rsid w:val="00EF10BC"/>
    <w:rsid w:val="00EF47FB"/>
    <w:rsid w:val="00EF7F35"/>
    <w:rsid w:val="00F01E05"/>
    <w:rsid w:val="00F046B7"/>
    <w:rsid w:val="00F0488D"/>
    <w:rsid w:val="00F04B73"/>
    <w:rsid w:val="00F15E1A"/>
    <w:rsid w:val="00F175F7"/>
    <w:rsid w:val="00F2195F"/>
    <w:rsid w:val="00F23308"/>
    <w:rsid w:val="00F26C74"/>
    <w:rsid w:val="00F306FD"/>
    <w:rsid w:val="00F30AE9"/>
    <w:rsid w:val="00F3505E"/>
    <w:rsid w:val="00F40631"/>
    <w:rsid w:val="00F40922"/>
    <w:rsid w:val="00F44932"/>
    <w:rsid w:val="00F47251"/>
    <w:rsid w:val="00F47640"/>
    <w:rsid w:val="00F5046F"/>
    <w:rsid w:val="00F518C3"/>
    <w:rsid w:val="00F51BF0"/>
    <w:rsid w:val="00F52A4F"/>
    <w:rsid w:val="00F52D8C"/>
    <w:rsid w:val="00F53286"/>
    <w:rsid w:val="00F546B6"/>
    <w:rsid w:val="00F54A83"/>
    <w:rsid w:val="00F60D59"/>
    <w:rsid w:val="00F6184A"/>
    <w:rsid w:val="00F65BC0"/>
    <w:rsid w:val="00F65C6D"/>
    <w:rsid w:val="00F6629D"/>
    <w:rsid w:val="00F66F96"/>
    <w:rsid w:val="00F70D24"/>
    <w:rsid w:val="00F71A56"/>
    <w:rsid w:val="00F73B8B"/>
    <w:rsid w:val="00F74ADF"/>
    <w:rsid w:val="00F7703D"/>
    <w:rsid w:val="00F7704F"/>
    <w:rsid w:val="00F7714A"/>
    <w:rsid w:val="00F77247"/>
    <w:rsid w:val="00F80ADB"/>
    <w:rsid w:val="00F81C53"/>
    <w:rsid w:val="00F82F53"/>
    <w:rsid w:val="00F84E5A"/>
    <w:rsid w:val="00F84F08"/>
    <w:rsid w:val="00F8606B"/>
    <w:rsid w:val="00F8679F"/>
    <w:rsid w:val="00F974B3"/>
    <w:rsid w:val="00F978DD"/>
    <w:rsid w:val="00F97A06"/>
    <w:rsid w:val="00FA26FC"/>
    <w:rsid w:val="00FA4409"/>
    <w:rsid w:val="00FA4E0D"/>
    <w:rsid w:val="00FA7F77"/>
    <w:rsid w:val="00FB0487"/>
    <w:rsid w:val="00FB219B"/>
    <w:rsid w:val="00FC0EBE"/>
    <w:rsid w:val="00FC27A4"/>
    <w:rsid w:val="00FC3057"/>
    <w:rsid w:val="00FC36D2"/>
    <w:rsid w:val="00FC4A89"/>
    <w:rsid w:val="00FC6B81"/>
    <w:rsid w:val="00FD04C7"/>
    <w:rsid w:val="00FD20F8"/>
    <w:rsid w:val="00FD429D"/>
    <w:rsid w:val="00FD53D9"/>
    <w:rsid w:val="00FD6302"/>
    <w:rsid w:val="00FD63C9"/>
    <w:rsid w:val="00FE0B6F"/>
    <w:rsid w:val="00FE0E1E"/>
    <w:rsid w:val="00FE1E59"/>
    <w:rsid w:val="00FE2A0F"/>
    <w:rsid w:val="00FE2E84"/>
    <w:rsid w:val="00FE3619"/>
    <w:rsid w:val="00FE3B69"/>
    <w:rsid w:val="00FE55E3"/>
    <w:rsid w:val="00FE700A"/>
    <w:rsid w:val="00FF03F8"/>
    <w:rsid w:val="00FF1AB4"/>
    <w:rsid w:val="00FF2654"/>
    <w:rsid w:val="00FF4EF0"/>
    <w:rsid w:val="00FF5B33"/>
    <w:rsid w:val="00FF6489"/>
    <w:rsid w:val="00FF67B1"/>
    <w:rsid w:val="00FF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8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D5C8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5C8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D5C8E"/>
    <w:rPr>
      <w:b/>
      <w:bCs/>
      <w:color w:val="26282F"/>
    </w:rPr>
  </w:style>
  <w:style w:type="character" w:customStyle="1" w:styleId="a4">
    <w:name w:val="Гипертекстовая ссылка"/>
    <w:basedOn w:val="a3"/>
    <w:uiPriority w:val="99"/>
    <w:rsid w:val="008D5C8E"/>
    <w:rPr>
      <w:color w:val="106BBE"/>
    </w:rPr>
  </w:style>
  <w:style w:type="paragraph" w:customStyle="1" w:styleId="a5">
    <w:name w:val="Текст (справка)"/>
    <w:basedOn w:val="a"/>
    <w:next w:val="a"/>
    <w:uiPriority w:val="99"/>
    <w:rsid w:val="008D5C8E"/>
    <w:pPr>
      <w:ind w:left="170" w:right="170" w:firstLine="0"/>
      <w:jc w:val="left"/>
    </w:pPr>
  </w:style>
  <w:style w:type="paragraph" w:customStyle="1" w:styleId="a6">
    <w:name w:val="Комментарий"/>
    <w:basedOn w:val="a5"/>
    <w:next w:val="a"/>
    <w:uiPriority w:val="99"/>
    <w:rsid w:val="008D5C8E"/>
    <w:pPr>
      <w:spacing w:before="75"/>
      <w:ind w:right="0"/>
      <w:jc w:val="both"/>
    </w:pPr>
    <w:rPr>
      <w:color w:val="353842"/>
    </w:rPr>
  </w:style>
  <w:style w:type="paragraph" w:customStyle="1" w:styleId="a7">
    <w:name w:val="Нормальный (таблица)"/>
    <w:basedOn w:val="a"/>
    <w:next w:val="a"/>
    <w:uiPriority w:val="99"/>
    <w:rsid w:val="008D5C8E"/>
    <w:pPr>
      <w:ind w:firstLine="0"/>
    </w:pPr>
  </w:style>
  <w:style w:type="paragraph" w:customStyle="1" w:styleId="a8">
    <w:name w:val="Прижатый влево"/>
    <w:basedOn w:val="a"/>
    <w:next w:val="a"/>
    <w:uiPriority w:val="99"/>
    <w:rsid w:val="008D5C8E"/>
    <w:pPr>
      <w:ind w:firstLine="0"/>
      <w:jc w:val="left"/>
    </w:pPr>
  </w:style>
  <w:style w:type="character" w:customStyle="1" w:styleId="a9">
    <w:name w:val="Цветовое выделение для Текст"/>
    <w:uiPriority w:val="99"/>
    <w:rsid w:val="008D5C8E"/>
    <w:rPr>
      <w:rFonts w:ascii="Times New Roman CYR" w:hAnsi="Times New Roman CYR" w:cs="Times New Roman CYR"/>
    </w:rPr>
  </w:style>
  <w:style w:type="paragraph" w:styleId="aa">
    <w:name w:val="header"/>
    <w:basedOn w:val="a"/>
    <w:link w:val="ab"/>
    <w:uiPriority w:val="99"/>
    <w:semiHidden/>
    <w:unhideWhenUsed/>
    <w:rsid w:val="008D5C8E"/>
    <w:pPr>
      <w:tabs>
        <w:tab w:val="center" w:pos="4677"/>
        <w:tab w:val="right" w:pos="9355"/>
      </w:tabs>
    </w:pPr>
  </w:style>
  <w:style w:type="character" w:customStyle="1" w:styleId="ab">
    <w:name w:val="Верхний колонтитул Знак"/>
    <w:basedOn w:val="a0"/>
    <w:link w:val="aa"/>
    <w:uiPriority w:val="99"/>
    <w:semiHidden/>
    <w:rsid w:val="008D5C8E"/>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8D5C8E"/>
    <w:pPr>
      <w:tabs>
        <w:tab w:val="center" w:pos="4677"/>
        <w:tab w:val="right" w:pos="9355"/>
      </w:tabs>
    </w:pPr>
  </w:style>
  <w:style w:type="character" w:customStyle="1" w:styleId="ad">
    <w:name w:val="Нижний колонтитул Знак"/>
    <w:basedOn w:val="a0"/>
    <w:link w:val="ac"/>
    <w:uiPriority w:val="99"/>
    <w:semiHidden/>
    <w:rsid w:val="008D5C8E"/>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8D5C8E"/>
    <w:rPr>
      <w:rFonts w:ascii="Tahoma" w:hAnsi="Tahoma" w:cs="Tahoma"/>
      <w:sz w:val="16"/>
      <w:szCs w:val="16"/>
    </w:rPr>
  </w:style>
  <w:style w:type="character" w:customStyle="1" w:styleId="af">
    <w:name w:val="Текст выноски Знак"/>
    <w:basedOn w:val="a0"/>
    <w:link w:val="ae"/>
    <w:uiPriority w:val="99"/>
    <w:semiHidden/>
    <w:rsid w:val="008D5C8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291362/108165" TargetMode="External"/><Relationship Id="rId18" Type="http://schemas.openxmlformats.org/officeDocument/2006/relationships/hyperlink" Target="http://internet.garant.ru/document/redirect/10105643/4" TargetMode="External"/><Relationship Id="rId26" Type="http://schemas.openxmlformats.org/officeDocument/2006/relationships/hyperlink" Target="http://internet.garant.ru/document/redirect/10164072/3" TargetMode="External"/><Relationship Id="rId39" Type="http://schemas.openxmlformats.org/officeDocument/2006/relationships/hyperlink" Target="http://internet.garant.ru/document/redirect/10105643/2001" TargetMode="External"/><Relationship Id="rId21" Type="http://schemas.openxmlformats.org/officeDocument/2006/relationships/hyperlink" Target="http://internet.garant.ru/document/redirect/1305770/1000" TargetMode="External"/><Relationship Id="rId34" Type="http://schemas.openxmlformats.org/officeDocument/2006/relationships/hyperlink" Target="http://internet.garant.ru/document/redirect/1305770/1000" TargetMode="External"/><Relationship Id="rId42" Type="http://schemas.openxmlformats.org/officeDocument/2006/relationships/image" Target="media/image1.emf"/><Relationship Id="rId47" Type="http://schemas.openxmlformats.org/officeDocument/2006/relationships/hyperlink" Target="http://internet.garant.ru/document/redirect/72079816/0" TargetMode="External"/><Relationship Id="rId50" Type="http://schemas.openxmlformats.org/officeDocument/2006/relationships/hyperlink" Target="http://internet.garant.ru/document/redirect/55171672/1000" TargetMode="External"/><Relationship Id="rId55" Type="http://schemas.openxmlformats.org/officeDocument/2006/relationships/hyperlink" Target="http://internet.garant.ru/document/redirect/1305770/0" TargetMode="External"/><Relationship Id="rId63" Type="http://schemas.openxmlformats.org/officeDocument/2006/relationships/hyperlink" Target="http://internet.garant.ru/document/redirect/70774562/11102" TargetMode="External"/><Relationship Id="rId68" Type="http://schemas.openxmlformats.org/officeDocument/2006/relationships/hyperlink" Target="http://internet.garant.ru/document/redirect/70774562/11105" TargetMode="External"/><Relationship Id="rId76" Type="http://schemas.openxmlformats.org/officeDocument/2006/relationships/hyperlink" Target="http://internet.garant.ru/document/redirect/70291362/108735" TargetMode="External"/><Relationship Id="rId7" Type="http://schemas.openxmlformats.org/officeDocument/2006/relationships/hyperlink" Target="http://internet.garant.ru/document/redirect/70494178/1002" TargetMode="External"/><Relationship Id="rId71" Type="http://schemas.openxmlformats.org/officeDocument/2006/relationships/hyperlink" Target="http://internet.garant.ru/document/redirect/71820718/0" TargetMode="External"/><Relationship Id="rId2" Type="http://schemas.openxmlformats.org/officeDocument/2006/relationships/styles" Target="styles.xml"/><Relationship Id="rId16" Type="http://schemas.openxmlformats.org/officeDocument/2006/relationships/hyperlink" Target="http://internet.garant.ru/document/redirect/74680208/0" TargetMode="External"/><Relationship Id="rId29" Type="http://schemas.openxmlformats.org/officeDocument/2006/relationships/hyperlink" Target="http://internet.garant.ru/document/redirect/70178292/2000" TargetMode="External"/><Relationship Id="rId11" Type="http://schemas.openxmlformats.org/officeDocument/2006/relationships/hyperlink" Target="http://internet.garant.ru/document/redirect/74938765/1000" TargetMode="External"/><Relationship Id="rId24" Type="http://schemas.openxmlformats.org/officeDocument/2006/relationships/hyperlink" Target="http://internet.garant.ru/document/redirect/10108000/1" TargetMode="External"/><Relationship Id="rId32" Type="http://schemas.openxmlformats.org/officeDocument/2006/relationships/hyperlink" Target="http://internet.garant.ru/document/redirect/10105643/4" TargetMode="External"/><Relationship Id="rId37" Type="http://schemas.openxmlformats.org/officeDocument/2006/relationships/hyperlink" Target="http://internet.garant.ru/document/redirect/1305770/1000" TargetMode="External"/><Relationship Id="rId40" Type="http://schemas.openxmlformats.org/officeDocument/2006/relationships/hyperlink" Target="http://internet.garant.ru/document/redirect/12111975/1102" TargetMode="External"/><Relationship Id="rId45" Type="http://schemas.openxmlformats.org/officeDocument/2006/relationships/hyperlink" Target="http://internet.garant.ru/document/redirect/1305770/1000" TargetMode="External"/><Relationship Id="rId53" Type="http://schemas.openxmlformats.org/officeDocument/2006/relationships/hyperlink" Target="http://internet.garant.ru/document/redirect/72079816/0" TargetMode="External"/><Relationship Id="rId58" Type="http://schemas.openxmlformats.org/officeDocument/2006/relationships/hyperlink" Target="http://internet.garant.ru/document/redirect/1305770/2005" TargetMode="External"/><Relationship Id="rId66" Type="http://schemas.openxmlformats.org/officeDocument/2006/relationships/hyperlink" Target="http://internet.garant.ru/document/redirect/70774562/11105" TargetMode="External"/><Relationship Id="rId74" Type="http://schemas.openxmlformats.org/officeDocument/2006/relationships/hyperlink" Target="http://internet.garant.ru/document/redirect/70774562/11108" TargetMode="External"/><Relationship Id="rId5" Type="http://schemas.openxmlformats.org/officeDocument/2006/relationships/hyperlink" Target="http://internet.garant.ru/document/redirect/10105643/0" TargetMode="External"/><Relationship Id="rId15" Type="http://schemas.openxmlformats.org/officeDocument/2006/relationships/hyperlink" Target="http://internet.garant.ru/document/redirect/74680208/1053" TargetMode="External"/><Relationship Id="rId23" Type="http://schemas.openxmlformats.org/officeDocument/2006/relationships/hyperlink" Target="http://internet.garant.ru/document/redirect/10105643/4" TargetMode="External"/><Relationship Id="rId28" Type="http://schemas.openxmlformats.org/officeDocument/2006/relationships/hyperlink" Target="http://internet.garant.ru/document/redirect/70178292/1000" TargetMode="External"/><Relationship Id="rId36" Type="http://schemas.openxmlformats.org/officeDocument/2006/relationships/hyperlink" Target="http://internet.garant.ru/document/redirect/12125268/5" TargetMode="External"/><Relationship Id="rId49" Type="http://schemas.openxmlformats.org/officeDocument/2006/relationships/hyperlink" Target="http://internet.garant.ru/document/redirect/199499/1000" TargetMode="External"/><Relationship Id="rId57" Type="http://schemas.openxmlformats.org/officeDocument/2006/relationships/image" Target="media/image5.emf"/><Relationship Id="rId61" Type="http://schemas.openxmlformats.org/officeDocument/2006/relationships/hyperlink" Target="http://internet.garant.ru/document/redirect/1305770/1000" TargetMode="External"/><Relationship Id="rId10" Type="http://schemas.openxmlformats.org/officeDocument/2006/relationships/hyperlink" Target="http://internet.garant.ru/document/redirect/74626872/0" TargetMode="External"/><Relationship Id="rId19" Type="http://schemas.openxmlformats.org/officeDocument/2006/relationships/hyperlink" Target="http://internet.garant.ru/document/redirect/1305770/1000" TargetMode="External"/><Relationship Id="rId31" Type="http://schemas.openxmlformats.org/officeDocument/2006/relationships/hyperlink" Target="http://internet.garant.ru/document/redirect/1305770/1000" TargetMode="External"/><Relationship Id="rId44" Type="http://schemas.openxmlformats.org/officeDocument/2006/relationships/image" Target="media/image3.emf"/><Relationship Id="rId52" Type="http://schemas.openxmlformats.org/officeDocument/2006/relationships/hyperlink" Target="http://internet.garant.ru/document/redirect/72079816/1000" TargetMode="External"/><Relationship Id="rId60" Type="http://schemas.openxmlformats.org/officeDocument/2006/relationships/hyperlink" Target="http://internet.garant.ru/document/redirect/10105643/4" TargetMode="External"/><Relationship Id="rId65" Type="http://schemas.openxmlformats.org/officeDocument/2006/relationships/hyperlink" Target="http://internet.garant.ru/document/redirect/70774562/11103" TargetMode="External"/><Relationship Id="rId73" Type="http://schemas.openxmlformats.org/officeDocument/2006/relationships/hyperlink" Target="http://internet.garant.ru/document/redirect/70774562/1110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4626872/1000" TargetMode="External"/><Relationship Id="rId14" Type="http://schemas.openxmlformats.org/officeDocument/2006/relationships/hyperlink" Target="http://internet.garant.ru/document/redirect/70291362/108169" TargetMode="External"/><Relationship Id="rId22" Type="http://schemas.openxmlformats.org/officeDocument/2006/relationships/hyperlink" Target="http://internet.garant.ru/document/redirect/12125350/2"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12125268/5" TargetMode="External"/><Relationship Id="rId35" Type="http://schemas.openxmlformats.org/officeDocument/2006/relationships/hyperlink" Target="http://internet.garant.ru/document/redirect/1305770/1000" TargetMode="External"/><Relationship Id="rId43" Type="http://schemas.openxmlformats.org/officeDocument/2006/relationships/image" Target="media/image2.emf"/><Relationship Id="rId48" Type="http://schemas.openxmlformats.org/officeDocument/2006/relationships/hyperlink" Target="http://internet.garant.ru/document/redirect/57746200/0" TargetMode="External"/><Relationship Id="rId56" Type="http://schemas.openxmlformats.org/officeDocument/2006/relationships/image" Target="media/image4.emf"/><Relationship Id="rId64" Type="http://schemas.openxmlformats.org/officeDocument/2006/relationships/hyperlink" Target="http://internet.garant.ru/document/redirect/70774562/0" TargetMode="External"/><Relationship Id="rId69" Type="http://schemas.openxmlformats.org/officeDocument/2006/relationships/hyperlink" Target="http://internet.garant.ru/document/redirect/70774562/11105" TargetMode="External"/><Relationship Id="rId77" Type="http://schemas.openxmlformats.org/officeDocument/2006/relationships/fontTable" Target="fontTable.xml"/><Relationship Id="rId8" Type="http://schemas.openxmlformats.org/officeDocument/2006/relationships/hyperlink" Target="http://internet.garant.ru/document/redirect/70494178/0" TargetMode="External"/><Relationship Id="rId51" Type="http://schemas.openxmlformats.org/officeDocument/2006/relationships/hyperlink" Target="http://internet.garant.ru/document/redirect/55171672/0" TargetMode="External"/><Relationship Id="rId72" Type="http://schemas.openxmlformats.org/officeDocument/2006/relationships/hyperlink" Target="http://internet.garant.ru/document/redirect/70774562/11105" TargetMode="External"/><Relationship Id="rId3" Type="http://schemas.openxmlformats.org/officeDocument/2006/relationships/settings" Target="settings.xml"/><Relationship Id="rId12" Type="http://schemas.openxmlformats.org/officeDocument/2006/relationships/hyperlink" Target="http://internet.garant.ru/document/redirect/74938765/0" TargetMode="External"/><Relationship Id="rId17" Type="http://schemas.openxmlformats.org/officeDocument/2006/relationships/hyperlink" Target="http://internet.garant.ru/document/redirect/10105643/4" TargetMode="External"/><Relationship Id="rId25" Type="http://schemas.openxmlformats.org/officeDocument/2006/relationships/hyperlink" Target="http://internet.garant.ru/document/redirect/12125267/11" TargetMode="External"/><Relationship Id="rId33" Type="http://schemas.openxmlformats.org/officeDocument/2006/relationships/hyperlink" Target="http://internet.garant.ru/document/redirect/70752926/1000" TargetMode="External"/><Relationship Id="rId38" Type="http://schemas.openxmlformats.org/officeDocument/2006/relationships/hyperlink" Target="http://internet.garant.ru/document/redirect/10105643/21000" TargetMode="External"/><Relationship Id="rId46" Type="http://schemas.openxmlformats.org/officeDocument/2006/relationships/hyperlink" Target="http://internet.garant.ru/document/redirect/72079816/1031" TargetMode="External"/><Relationship Id="rId59" Type="http://schemas.openxmlformats.org/officeDocument/2006/relationships/hyperlink" Target="http://internet.garant.ru/document/redirect/1305770/2008" TargetMode="External"/><Relationship Id="rId67" Type="http://schemas.openxmlformats.org/officeDocument/2006/relationships/hyperlink" Target="http://internet.garant.ru/document/redirect/70774562/11105" TargetMode="External"/><Relationship Id="rId20" Type="http://schemas.openxmlformats.org/officeDocument/2006/relationships/hyperlink" Target="http://internet.garant.ru/document/redirect/1305770/0" TargetMode="External"/><Relationship Id="rId41" Type="http://schemas.openxmlformats.org/officeDocument/2006/relationships/hyperlink" Target="http://internet.garant.ru/document/redirect/12111975/0" TargetMode="External"/><Relationship Id="rId54" Type="http://schemas.openxmlformats.org/officeDocument/2006/relationships/hyperlink" Target="http://internet.garant.ru/document/redirect/1305770/2001" TargetMode="External"/><Relationship Id="rId62" Type="http://schemas.openxmlformats.org/officeDocument/2006/relationships/hyperlink" Target="http://internet.garant.ru/document/redirect/10106035/0" TargetMode="External"/><Relationship Id="rId70" Type="http://schemas.openxmlformats.org/officeDocument/2006/relationships/hyperlink" Target="http://internet.garant.ru/document/redirect/71863360/522" TargetMode="External"/><Relationship Id="rId75" Type="http://schemas.openxmlformats.org/officeDocument/2006/relationships/hyperlink" Target="http://internet.garant.ru/document/redirect/70291362/74" TargetMode="External"/><Relationship Id="rId1" Type="http://schemas.openxmlformats.org/officeDocument/2006/relationships/numbering" Target="numbering.xml"/><Relationship Id="rId6" Type="http://schemas.openxmlformats.org/officeDocument/2006/relationships/hyperlink" Target="http://internet.garant.ru/document/redirect/70291362/108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17425</Words>
  <Characters>99328</Characters>
  <Application>Microsoft Office Word</Application>
  <DocSecurity>0</DocSecurity>
  <Lines>827</Lines>
  <Paragraphs>233</Paragraphs>
  <ScaleCrop>false</ScaleCrop>
  <Company>Microsoft</Company>
  <LinksUpToDate>false</LinksUpToDate>
  <CharactersWithSpaces>116520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2022-06-10T10:02:00Z</dcterms:created>
  <dcterms:modified xsi:type="dcterms:W3CDTF">2022-06-10T10:03:00Z</dcterms:modified>
</cp:coreProperties>
</file>